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BF227B"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7A4A4B" w:rsidRPr="006477D6" w:rsidRDefault="007A4A4B" w:rsidP="00916249">
      <w:pPr>
        <w:jc w:val="center"/>
        <w:rPr>
          <w:rFonts w:ascii="Arial" w:hAnsi="Arial" w:cs="Arial"/>
          <w:i/>
          <w:iCs/>
          <w:sz w:val="22"/>
          <w:szCs w:val="22"/>
        </w:rPr>
      </w:pPr>
      <w:r w:rsidRPr="00363E61">
        <w:rPr>
          <w:rFonts w:ascii="Arial" w:hAnsi="Arial" w:cs="Arial"/>
          <w:b/>
          <w:sz w:val="22"/>
          <w:szCs w:val="22"/>
          <w:lang w:val="sr-Cyrl-CS"/>
        </w:rPr>
        <w:t xml:space="preserve">за </w:t>
      </w:r>
      <w:r w:rsidRPr="006477D6">
        <w:rPr>
          <w:rFonts w:ascii="Arial" w:hAnsi="Arial" w:cs="Arial"/>
          <w:b/>
          <w:sz w:val="22"/>
          <w:szCs w:val="22"/>
          <w:lang w:val="sr-Cyrl-CS"/>
        </w:rPr>
        <w:t xml:space="preserve">отворени поступак јавне набавке– </w:t>
      </w:r>
      <w:r w:rsidR="004D4FA1">
        <w:rPr>
          <w:rFonts w:ascii="Arial" w:hAnsi="Arial" w:cs="Arial"/>
          <w:b/>
          <w:bCs/>
          <w:sz w:val="22"/>
          <w:szCs w:val="22"/>
          <w:lang/>
        </w:rPr>
        <w:t>КУПОВИНА</w:t>
      </w:r>
      <w:r w:rsidR="00916249" w:rsidRPr="00916249">
        <w:rPr>
          <w:rFonts w:ascii="Arial" w:hAnsi="Arial" w:cs="Arial"/>
          <w:b/>
          <w:bCs/>
          <w:sz w:val="22"/>
          <w:szCs w:val="22"/>
        </w:rPr>
        <w:t xml:space="preserve"> СРЕДСТАВА ЗА ХИГИЈЕНУ, по партијама, ЈН БР. ВНР 02-2/16</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916249">
        <w:rPr>
          <w:rFonts w:ascii="Arial" w:hAnsi="Arial" w:cs="Arial"/>
          <w:b/>
          <w:iCs/>
          <w:sz w:val="22"/>
          <w:szCs w:val="22"/>
          <w:lang/>
        </w:rPr>
        <w:t>фебруар</w:t>
      </w:r>
      <w:r w:rsidR="007A4A4B" w:rsidRPr="00095169">
        <w:rPr>
          <w:rFonts w:ascii="Arial" w:hAnsi="Arial" w:cs="Arial"/>
          <w:b/>
          <w:iCs/>
          <w:sz w:val="22"/>
          <w:szCs w:val="22"/>
        </w:rPr>
        <w:t xml:space="preserve"> 201</w:t>
      </w:r>
      <w:r w:rsidR="00916249">
        <w:rPr>
          <w:rFonts w:ascii="Arial" w:hAnsi="Arial" w:cs="Arial"/>
          <w:b/>
          <w:iCs/>
          <w:sz w:val="22"/>
          <w:szCs w:val="22"/>
          <w:lang/>
        </w:rPr>
        <w:t>6</w:t>
      </w:r>
      <w:r w:rsidR="007A4A4B" w:rsidRPr="00095169">
        <w:rPr>
          <w:rFonts w:ascii="Arial" w:hAnsi="Arial" w:cs="Arial"/>
          <w:b/>
          <w:iCs/>
          <w:sz w:val="22"/>
          <w:szCs w:val="22"/>
        </w:rPr>
        <w:t>.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lang/>
        </w:rPr>
      </w:pPr>
    </w:p>
    <w:p w:rsidR="00693E9C" w:rsidRDefault="00693E9C" w:rsidP="007A4A4B">
      <w:pPr>
        <w:ind w:firstLine="720"/>
        <w:jc w:val="center"/>
        <w:rPr>
          <w:rFonts w:ascii="Arial" w:eastAsia="TimesNewRomanPSMT" w:hAnsi="Arial" w:cs="Arial"/>
          <w:b/>
          <w:sz w:val="22"/>
          <w:szCs w:val="22"/>
          <w:lang/>
        </w:rPr>
      </w:pPr>
    </w:p>
    <w:p w:rsidR="00693E9C" w:rsidRDefault="00693E9C" w:rsidP="007A4A4B">
      <w:pPr>
        <w:ind w:firstLine="720"/>
        <w:jc w:val="center"/>
        <w:rPr>
          <w:rFonts w:ascii="Arial" w:eastAsia="TimesNewRomanPSMT" w:hAnsi="Arial" w:cs="Arial"/>
          <w:b/>
          <w:sz w:val="22"/>
          <w:szCs w:val="22"/>
          <w:lang/>
        </w:rPr>
      </w:pPr>
    </w:p>
    <w:p w:rsidR="00693E9C" w:rsidRPr="00693E9C" w:rsidRDefault="00693E9C" w:rsidP="007A4A4B">
      <w:pPr>
        <w:ind w:firstLine="720"/>
        <w:jc w:val="center"/>
        <w:rPr>
          <w:rFonts w:ascii="Arial" w:eastAsia="TimesNewRomanPSMT" w:hAnsi="Arial" w:cs="Arial"/>
          <w:b/>
          <w:sz w:val="22"/>
          <w:szCs w:val="22"/>
          <w:lang/>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lastRenderedPageBreak/>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916249" w:rsidP="0088025A">
      <w:pPr>
        <w:numPr>
          <w:ilvl w:val="0"/>
          <w:numId w:val="12"/>
        </w:numPr>
        <w:jc w:val="both"/>
        <w:rPr>
          <w:rFonts w:ascii="Arial" w:eastAsia="TimesNewRomanPSMT" w:hAnsi="Arial" w:cs="Arial"/>
          <w:sz w:val="22"/>
          <w:szCs w:val="22"/>
        </w:rPr>
      </w:pPr>
      <w:r>
        <w:rPr>
          <w:rFonts w:ascii="Arial" w:eastAsia="TimesNewRomanPSMT" w:hAnsi="Arial" w:cs="Arial"/>
          <w:sz w:val="22"/>
          <w:szCs w:val="22"/>
          <w:lang/>
        </w:rPr>
        <w:t>В</w:t>
      </w:r>
      <w:r w:rsidR="007A4A4B" w:rsidRPr="00095169">
        <w:rPr>
          <w:rFonts w:ascii="Arial" w:eastAsia="TimesNewRomanPSMT" w:hAnsi="Arial" w:cs="Arial"/>
          <w:sz w:val="22"/>
          <w:szCs w:val="22"/>
        </w:rPr>
        <w:t>рста, техничке карактеристике (спецификације), квалитет, количина и оп</w:t>
      </w:r>
      <w:r w:rsidR="009B0B89">
        <w:rPr>
          <w:rFonts w:ascii="Arial" w:eastAsia="TimesNewRomanPSMT" w:hAnsi="Arial" w:cs="Arial"/>
          <w:sz w:val="22"/>
          <w:szCs w:val="22"/>
        </w:rPr>
        <w:t>ис</w:t>
      </w:r>
      <w:r w:rsidR="007A4A4B"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007A4A4B"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007A4A4B"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007A4A4B" w:rsidRPr="00095169">
        <w:rPr>
          <w:rFonts w:ascii="Arial" w:eastAsia="TimesNewRomanPSMT" w:hAnsi="Arial" w:cs="Arial"/>
          <w:sz w:val="22"/>
          <w:szCs w:val="22"/>
        </w:rPr>
        <w:t xml:space="preserve"> </w:t>
      </w:r>
    </w:p>
    <w:p w:rsidR="007A4A4B" w:rsidRPr="006477D6" w:rsidRDefault="007A4A4B" w:rsidP="006477D6">
      <w:pPr>
        <w:pStyle w:val="ListParagraph"/>
        <w:numPr>
          <w:ilvl w:val="0"/>
          <w:numId w:val="12"/>
        </w:numPr>
        <w:jc w:val="both"/>
        <w:rPr>
          <w:rFonts w:ascii="Arial" w:eastAsia="TimesNewRomanPSMT" w:hAnsi="Arial" w:cs="Arial"/>
          <w:sz w:val="22"/>
          <w:szCs w:val="22"/>
        </w:rPr>
      </w:pPr>
      <w:r w:rsidRPr="006477D6">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88025A">
      <w:pPr>
        <w:numPr>
          <w:ilvl w:val="1"/>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6477D6" w:rsidRPr="006477D6"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w:t>
      </w:r>
    </w:p>
    <w:p w:rsidR="006477D6" w:rsidRPr="006477D6" w:rsidRDefault="006477D6" w:rsidP="006477D6">
      <w:pPr>
        <w:pStyle w:val="ListParagraph"/>
        <w:numPr>
          <w:ilvl w:val="1"/>
          <w:numId w:val="12"/>
        </w:numPr>
        <w:jc w:val="both"/>
        <w:rPr>
          <w:rFonts w:ascii="Arial" w:eastAsia="TimesNewRomanPSMT" w:hAnsi="Arial" w:cs="Arial"/>
          <w:sz w:val="22"/>
          <w:szCs w:val="22"/>
        </w:rPr>
      </w:pPr>
      <w:r w:rsidRPr="006477D6">
        <w:rPr>
          <w:rFonts w:ascii="Arial" w:eastAsia="TimesNewRomanPSMT" w:hAnsi="Arial" w:cs="Arial"/>
          <w:sz w:val="22"/>
          <w:szCs w:val="22"/>
        </w:rPr>
        <w:t>Доказивање обавезних услова</w:t>
      </w:r>
    </w:p>
    <w:p w:rsidR="006477D6" w:rsidRDefault="006477D6" w:rsidP="006477D6">
      <w:pPr>
        <w:ind w:left="786"/>
        <w:jc w:val="both"/>
        <w:rPr>
          <w:rFonts w:ascii="Arial" w:eastAsia="TimesNewRomanPSMT" w:hAnsi="Arial" w:cs="Arial"/>
          <w:sz w:val="22"/>
          <w:szCs w:val="22"/>
        </w:rPr>
      </w:pPr>
      <w:r>
        <w:rPr>
          <w:rFonts w:ascii="Arial" w:eastAsia="TimesNewRomanPSMT" w:hAnsi="Arial" w:cs="Arial"/>
          <w:sz w:val="22"/>
          <w:szCs w:val="22"/>
        </w:rPr>
        <w:t xml:space="preserve">     </w:t>
      </w:r>
      <w:r w:rsidR="00A61387">
        <w:rPr>
          <w:rFonts w:ascii="Arial" w:eastAsia="TimesNewRomanPSMT" w:hAnsi="Arial" w:cs="Arial"/>
          <w:sz w:val="22"/>
          <w:szCs w:val="22"/>
          <w:lang/>
        </w:rPr>
        <w:t>4</w:t>
      </w:r>
      <w:r>
        <w:rPr>
          <w:rFonts w:ascii="Arial" w:eastAsia="TimesNewRomanPSMT" w:hAnsi="Arial" w:cs="Arial"/>
          <w:sz w:val="22"/>
          <w:szCs w:val="22"/>
        </w:rPr>
        <w:t>.</w:t>
      </w:r>
      <w:r w:rsidR="00A61387">
        <w:rPr>
          <w:rFonts w:ascii="Arial" w:eastAsia="TimesNewRomanPSMT" w:hAnsi="Arial" w:cs="Arial"/>
          <w:sz w:val="22"/>
          <w:szCs w:val="22"/>
          <w:lang/>
        </w:rPr>
        <w:t>2</w:t>
      </w:r>
      <w:r>
        <w:rPr>
          <w:rFonts w:ascii="Arial" w:eastAsia="TimesNewRomanPSMT" w:hAnsi="Arial" w:cs="Arial"/>
          <w:sz w:val="22"/>
          <w:szCs w:val="22"/>
        </w:rPr>
        <w:t xml:space="preserve"> Изјава</w:t>
      </w:r>
    </w:p>
    <w:p w:rsidR="006477D6" w:rsidRDefault="006477D6" w:rsidP="006477D6">
      <w:pPr>
        <w:ind w:left="786"/>
        <w:jc w:val="both"/>
        <w:rPr>
          <w:rFonts w:ascii="Arial" w:eastAsia="TimesNewRomanPSMT" w:hAnsi="Arial" w:cs="Arial"/>
          <w:sz w:val="22"/>
          <w:szCs w:val="22"/>
        </w:rPr>
      </w:pPr>
      <w:r>
        <w:rPr>
          <w:rFonts w:ascii="Arial" w:eastAsia="TimesNewRomanPSMT" w:hAnsi="Arial" w:cs="Arial"/>
          <w:sz w:val="22"/>
          <w:szCs w:val="22"/>
        </w:rPr>
        <w:t xml:space="preserve">     </w:t>
      </w:r>
      <w:r w:rsidR="00A61387">
        <w:rPr>
          <w:rFonts w:ascii="Arial" w:eastAsia="TimesNewRomanPSMT" w:hAnsi="Arial" w:cs="Arial"/>
          <w:sz w:val="22"/>
          <w:szCs w:val="22"/>
          <w:lang/>
        </w:rPr>
        <w:t>4</w:t>
      </w:r>
      <w:r>
        <w:rPr>
          <w:rFonts w:ascii="Arial" w:eastAsia="TimesNewRomanPSMT" w:hAnsi="Arial" w:cs="Arial"/>
          <w:sz w:val="22"/>
          <w:szCs w:val="22"/>
        </w:rPr>
        <w:t>.</w:t>
      </w:r>
      <w:r w:rsidR="00A61387">
        <w:rPr>
          <w:rFonts w:ascii="Arial" w:eastAsia="TimesNewRomanPSMT" w:hAnsi="Arial" w:cs="Arial"/>
          <w:sz w:val="22"/>
          <w:szCs w:val="22"/>
          <w:lang/>
        </w:rPr>
        <w:t>2</w:t>
      </w:r>
      <w:r>
        <w:rPr>
          <w:rFonts w:ascii="Arial" w:eastAsia="TimesNewRomanPSMT" w:hAnsi="Arial" w:cs="Arial"/>
          <w:sz w:val="22"/>
          <w:szCs w:val="22"/>
        </w:rPr>
        <w:t>а</w:t>
      </w:r>
      <w:r w:rsidRPr="006477D6">
        <w:rPr>
          <w:rFonts w:ascii="Arial" w:eastAsia="TimesNewRomanPSMT" w:hAnsi="Arial" w:cs="Arial"/>
          <w:sz w:val="22"/>
          <w:szCs w:val="22"/>
        </w:rPr>
        <w:t xml:space="preserve"> </w:t>
      </w:r>
      <w:r>
        <w:rPr>
          <w:rFonts w:ascii="Arial" w:eastAsia="TimesNewRomanPSMT" w:hAnsi="Arial" w:cs="Arial"/>
          <w:sz w:val="22"/>
          <w:szCs w:val="22"/>
        </w:rPr>
        <w:t>Изјава</w:t>
      </w:r>
    </w:p>
    <w:p w:rsidR="006477D6" w:rsidRPr="00095169" w:rsidRDefault="006477D6" w:rsidP="006477D6">
      <w:pPr>
        <w:ind w:left="786"/>
        <w:jc w:val="both"/>
        <w:rPr>
          <w:rFonts w:ascii="Arial" w:eastAsia="TimesNewRomanPSMT" w:hAnsi="Arial" w:cs="Arial"/>
          <w:sz w:val="22"/>
          <w:szCs w:val="22"/>
        </w:rPr>
      </w:pPr>
      <w:r>
        <w:rPr>
          <w:rFonts w:ascii="Arial" w:eastAsia="TimesNewRomanPSMT" w:hAnsi="Arial" w:cs="Arial"/>
          <w:sz w:val="22"/>
          <w:szCs w:val="22"/>
        </w:rPr>
        <w:t xml:space="preserve">     </w:t>
      </w:r>
      <w:r w:rsidR="00A61387">
        <w:rPr>
          <w:rFonts w:ascii="Arial" w:eastAsia="TimesNewRomanPSMT" w:hAnsi="Arial" w:cs="Arial"/>
          <w:sz w:val="22"/>
          <w:szCs w:val="22"/>
          <w:lang/>
        </w:rPr>
        <w:t>4.3</w:t>
      </w:r>
      <w:r w:rsidRPr="006477D6">
        <w:rPr>
          <w:rFonts w:ascii="Arial" w:eastAsia="TimesNewRomanPSMT" w:hAnsi="Arial" w:cs="Arial"/>
          <w:sz w:val="22"/>
          <w:szCs w:val="22"/>
        </w:rPr>
        <w:t xml:space="preserve"> </w:t>
      </w:r>
      <w:r>
        <w:rPr>
          <w:rFonts w:ascii="Arial" w:eastAsia="TimesNewRomanPSMT" w:hAnsi="Arial" w:cs="Arial"/>
          <w:sz w:val="22"/>
          <w:szCs w:val="22"/>
        </w:rPr>
        <w:t>Изјава</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понуде</w:t>
      </w:r>
      <w:r w:rsidR="00916249">
        <w:rPr>
          <w:rFonts w:ascii="Arial" w:eastAsia="TimesNewRomanPSMT" w:hAnsi="Arial" w:cs="Arial"/>
          <w:sz w:val="22"/>
          <w:szCs w:val="22"/>
          <w:lang/>
        </w:rPr>
        <w:t xml:space="preserve"> и </w:t>
      </w:r>
      <w:r w:rsidR="00916249" w:rsidRPr="00916249">
        <w:rPr>
          <w:rFonts w:ascii="Arial" w:eastAsia="TimesNewRomanPSMT" w:hAnsi="Arial" w:cs="Arial"/>
          <w:sz w:val="22"/>
          <w:szCs w:val="22"/>
        </w:rPr>
        <w:t>структуре понуђене цене са упутством како да се попуни</w:t>
      </w:r>
      <w:r w:rsidRPr="00095169">
        <w:rPr>
          <w:rFonts w:ascii="Arial" w:eastAsia="TimesNewRomanPSMT" w:hAnsi="Arial" w:cs="Arial"/>
          <w:sz w:val="22"/>
          <w:szCs w:val="22"/>
        </w:rPr>
        <w:t xml:space="preserve"> </w:t>
      </w:r>
      <w:r w:rsidR="009B0B89">
        <w:rPr>
          <w:rFonts w:ascii="Arial" w:eastAsia="TimesNewRomanPSMT" w:hAnsi="Arial" w:cs="Arial"/>
          <w:sz w:val="22"/>
          <w:szCs w:val="22"/>
        </w:rPr>
        <w:t xml:space="preserve">(образац </w:t>
      </w:r>
      <w:r w:rsidR="00131451">
        <w:rPr>
          <w:rFonts w:ascii="Arial" w:eastAsia="TimesNewRomanPSMT" w:hAnsi="Arial" w:cs="Arial"/>
          <w:sz w:val="22"/>
          <w:szCs w:val="22"/>
          <w:lang/>
        </w:rPr>
        <w:t>6</w:t>
      </w:r>
      <w:r w:rsidR="009B0B89">
        <w:rPr>
          <w:rFonts w:ascii="Arial" w:eastAsia="TimesNewRomanPSMT" w:hAnsi="Arial" w:cs="Arial"/>
          <w:sz w:val="22"/>
          <w:szCs w:val="22"/>
        </w:rPr>
        <w:t>)</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131451">
        <w:rPr>
          <w:rFonts w:ascii="Arial" w:eastAsia="TimesNewRomanPSMT" w:hAnsi="Arial" w:cs="Arial"/>
          <w:sz w:val="22"/>
          <w:szCs w:val="22"/>
          <w:lang/>
        </w:rPr>
        <w:t>7</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131451">
        <w:rPr>
          <w:rFonts w:ascii="Arial" w:eastAsia="TimesNewRomanPSMT" w:hAnsi="Arial" w:cs="Arial"/>
          <w:sz w:val="22"/>
          <w:szCs w:val="22"/>
          <w:lang/>
        </w:rPr>
        <w:t>8</w:t>
      </w:r>
      <w:r w:rsidR="009B0B89">
        <w:rPr>
          <w:rFonts w:ascii="Arial" w:eastAsia="TimesNewRomanPSMT" w:hAnsi="Arial" w:cs="Arial"/>
          <w:sz w:val="22"/>
          <w:szCs w:val="22"/>
        </w:rPr>
        <w:t>)</w:t>
      </w:r>
    </w:p>
    <w:p w:rsidR="007A4A4B" w:rsidRPr="00095169" w:rsidRDefault="007A4A4B"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131451">
        <w:rPr>
          <w:rFonts w:ascii="Arial" w:eastAsia="TimesNewRomanPSMT" w:hAnsi="Arial" w:cs="Arial"/>
          <w:sz w:val="22"/>
          <w:szCs w:val="22"/>
          <w:lang/>
        </w:rPr>
        <w:t>9</w:t>
      </w:r>
      <w:r w:rsidR="009B0B89">
        <w:rPr>
          <w:rFonts w:ascii="Arial" w:eastAsia="TimesNewRomanPSMT" w:hAnsi="Arial" w:cs="Arial"/>
          <w:sz w:val="22"/>
          <w:szCs w:val="22"/>
        </w:rPr>
        <w:t>)</w:t>
      </w:r>
    </w:p>
    <w:p w:rsidR="007A4A4B" w:rsidRPr="00095169" w:rsidRDefault="007639A9" w:rsidP="0088025A">
      <w:pPr>
        <w:numPr>
          <w:ilvl w:val="0"/>
          <w:numId w:val="12"/>
        </w:numPr>
        <w:jc w:val="both"/>
        <w:rPr>
          <w:rFonts w:ascii="Arial" w:eastAsia="TimesNewRomanPSMT" w:hAnsi="Arial" w:cs="Arial"/>
          <w:sz w:val="22"/>
          <w:szCs w:val="22"/>
        </w:rPr>
      </w:pPr>
      <w:r w:rsidRPr="00095169">
        <w:rPr>
          <w:rFonts w:ascii="Arial" w:eastAsia="TimesNewRomanPSMT" w:hAnsi="Arial" w:cs="Arial"/>
          <w:sz w:val="22"/>
          <w:szCs w:val="22"/>
        </w:rPr>
        <w:t xml:space="preserve">Менично овлашћење </w:t>
      </w:r>
    </w:p>
    <w:p w:rsidR="007A4A4B" w:rsidRPr="00095169" w:rsidRDefault="007A4A4B" w:rsidP="005A161A">
      <w:pPr>
        <w:ind w:left="786"/>
        <w:jc w:val="both"/>
        <w:rPr>
          <w:rFonts w:ascii="Arial" w:eastAsia="TimesNewRomanPSMT" w:hAnsi="Arial" w:cs="Arial"/>
          <w:sz w:val="22"/>
          <w:szCs w:val="22"/>
        </w:rPr>
      </w:pPr>
      <w:r w:rsidRPr="00095169">
        <w:rPr>
          <w:rFonts w:ascii="Arial" w:eastAsia="TimesNewRomanPSMT" w:hAnsi="Arial" w:cs="Arial"/>
          <w:sz w:val="22"/>
          <w:szCs w:val="22"/>
        </w:rPr>
        <w:t xml:space="preserve"> </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Default="007A4A4B" w:rsidP="007A4A4B">
      <w:pPr>
        <w:jc w:val="both"/>
        <w:rPr>
          <w:rFonts w:ascii="Arial" w:eastAsia="TimesNewRomanPSMT" w:hAnsi="Arial" w:cs="Arial"/>
          <w:sz w:val="22"/>
          <w:szCs w:val="22"/>
          <w:lang/>
        </w:rPr>
      </w:pPr>
    </w:p>
    <w:p w:rsidR="00916249" w:rsidRDefault="00916249" w:rsidP="007A4A4B">
      <w:pPr>
        <w:jc w:val="both"/>
        <w:rPr>
          <w:rFonts w:ascii="Arial" w:eastAsia="TimesNewRomanPSMT" w:hAnsi="Arial" w:cs="Arial"/>
          <w:sz w:val="22"/>
          <w:szCs w:val="22"/>
          <w:lang/>
        </w:rPr>
      </w:pPr>
    </w:p>
    <w:p w:rsidR="00916249" w:rsidRDefault="00916249" w:rsidP="007A4A4B">
      <w:pPr>
        <w:jc w:val="both"/>
        <w:rPr>
          <w:rFonts w:ascii="Arial" w:eastAsia="TimesNewRomanPSMT" w:hAnsi="Arial" w:cs="Arial"/>
          <w:sz w:val="22"/>
          <w:szCs w:val="22"/>
          <w:lang/>
        </w:rPr>
      </w:pPr>
    </w:p>
    <w:p w:rsidR="00916249" w:rsidRDefault="00916249" w:rsidP="007A4A4B">
      <w:pPr>
        <w:jc w:val="both"/>
        <w:rPr>
          <w:rFonts w:ascii="Arial" w:eastAsia="TimesNewRomanPSMT" w:hAnsi="Arial" w:cs="Arial"/>
          <w:sz w:val="22"/>
          <w:szCs w:val="22"/>
          <w:lang/>
        </w:rPr>
      </w:pPr>
    </w:p>
    <w:p w:rsidR="00916249" w:rsidRPr="00916249" w:rsidRDefault="00916249" w:rsidP="007A4A4B">
      <w:pPr>
        <w:jc w:val="both"/>
        <w:rPr>
          <w:rFonts w:ascii="Arial" w:eastAsia="TimesNewRomanPSMT" w:hAnsi="Arial" w:cs="Arial"/>
          <w:sz w:val="22"/>
          <w:szCs w:val="22"/>
          <w:lang/>
        </w:rPr>
      </w:pPr>
    </w:p>
    <w:p w:rsidR="007639A9" w:rsidRDefault="007639A9" w:rsidP="007A4A4B">
      <w:pPr>
        <w:jc w:val="both"/>
        <w:rPr>
          <w:rFonts w:ascii="Arial" w:eastAsia="TimesNewRomanPSMT" w:hAnsi="Arial" w:cs="Arial"/>
          <w:sz w:val="22"/>
          <w:szCs w:val="22"/>
        </w:rPr>
      </w:pPr>
    </w:p>
    <w:p w:rsidR="00A61387" w:rsidRPr="00A61387" w:rsidRDefault="00A61387" w:rsidP="007A4A4B">
      <w:pPr>
        <w:jc w:val="both"/>
        <w:rPr>
          <w:rFonts w:ascii="Arial" w:eastAsia="TimesNewRomanPSMT" w:hAnsi="Arial" w:cs="Arial"/>
          <w:sz w:val="22"/>
          <w:szCs w:val="22"/>
          <w:lang/>
        </w:rPr>
      </w:pPr>
    </w:p>
    <w:p w:rsidR="00A61387" w:rsidRPr="00916249" w:rsidRDefault="00A61387" w:rsidP="007A4A4B">
      <w:pPr>
        <w:jc w:val="both"/>
        <w:rPr>
          <w:rFonts w:ascii="Arial" w:eastAsia="TimesNewRomanPSMT" w:hAnsi="Arial" w:cs="Arial"/>
          <w:sz w:val="22"/>
          <w:szCs w:val="22"/>
          <w:lang/>
        </w:rPr>
      </w:pPr>
    </w:p>
    <w:p w:rsidR="007A4A4B" w:rsidRPr="00095169" w:rsidRDefault="007A4A4B" w:rsidP="007A4A4B">
      <w:pPr>
        <w:jc w:val="both"/>
        <w:rPr>
          <w:rFonts w:ascii="Arial" w:eastAsia="TimesNewRomanPSMT" w:hAnsi="Arial" w:cs="Arial"/>
          <w:sz w:val="22"/>
          <w:szCs w:val="22"/>
        </w:rPr>
      </w:pPr>
    </w:p>
    <w:p w:rsidR="007A4A4B" w:rsidRPr="00095169" w:rsidRDefault="007A4A4B" w:rsidP="0088025A">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916249" w:rsidRDefault="007A4A4B" w:rsidP="007A4A4B">
      <w:pPr>
        <w:jc w:val="both"/>
        <w:rPr>
          <w:rFonts w:ascii="Arial" w:hAnsi="Arial" w:cs="Arial"/>
          <w:b/>
          <w:sz w:val="22"/>
          <w:szCs w:val="22"/>
          <w:lang/>
        </w:rPr>
      </w:pPr>
    </w:p>
    <w:p w:rsidR="007A4A4B" w:rsidRPr="00916249" w:rsidRDefault="007A4A4B" w:rsidP="007A4A4B">
      <w:pPr>
        <w:jc w:val="both"/>
        <w:rPr>
          <w:rFonts w:ascii="Arial" w:hAnsi="Arial" w:cs="Arial"/>
          <w:sz w:val="22"/>
          <w:szCs w:val="22"/>
          <w:lang/>
        </w:rPr>
      </w:pPr>
      <w:r w:rsidRPr="00095169">
        <w:rPr>
          <w:rFonts w:ascii="Arial" w:hAnsi="Arial" w:cs="Arial"/>
          <w:b/>
          <w:bCs/>
          <w:sz w:val="22"/>
          <w:szCs w:val="22"/>
        </w:rPr>
        <w:t>Предмет јавне набавке</w:t>
      </w:r>
      <w:r w:rsidR="00916249">
        <w:rPr>
          <w:rFonts w:ascii="Arial" w:hAnsi="Arial" w:cs="Arial"/>
          <w:b/>
          <w:bCs/>
          <w:sz w:val="22"/>
          <w:szCs w:val="22"/>
          <w:lang/>
        </w:rPr>
        <w:t xml:space="preserve"> и опис сваке партије</w:t>
      </w:r>
    </w:p>
    <w:p w:rsidR="007A4A4B" w:rsidRDefault="007A4A4B" w:rsidP="007A4A4B">
      <w:pPr>
        <w:jc w:val="both"/>
        <w:rPr>
          <w:rFonts w:ascii="Arial" w:hAnsi="Arial" w:cs="Arial"/>
          <w:bCs/>
          <w:sz w:val="22"/>
          <w:szCs w:val="22"/>
          <w:lang/>
        </w:rPr>
      </w:pPr>
      <w:r w:rsidRPr="006477D6">
        <w:rPr>
          <w:rFonts w:ascii="Arial" w:hAnsi="Arial" w:cs="Arial"/>
          <w:sz w:val="22"/>
          <w:szCs w:val="22"/>
        </w:rPr>
        <w:t xml:space="preserve">Предмет јавне набавке број </w:t>
      </w:r>
      <w:r w:rsidR="006477D6" w:rsidRPr="006477D6">
        <w:rPr>
          <w:rFonts w:ascii="Arial" w:hAnsi="Arial" w:cs="Arial"/>
          <w:sz w:val="22"/>
          <w:szCs w:val="22"/>
        </w:rPr>
        <w:t xml:space="preserve">ВНР </w:t>
      </w:r>
      <w:r w:rsidR="00916249">
        <w:rPr>
          <w:rFonts w:ascii="Arial" w:hAnsi="Arial" w:cs="Arial"/>
          <w:sz w:val="22"/>
          <w:szCs w:val="22"/>
          <w:lang/>
        </w:rPr>
        <w:t>02-</w:t>
      </w:r>
      <w:r w:rsidR="00693E9C">
        <w:rPr>
          <w:rFonts w:ascii="Arial" w:hAnsi="Arial" w:cs="Arial"/>
          <w:sz w:val="22"/>
          <w:szCs w:val="22"/>
          <w:lang/>
        </w:rPr>
        <w:t>2</w:t>
      </w:r>
      <w:r w:rsidR="006477D6" w:rsidRPr="006477D6">
        <w:rPr>
          <w:rFonts w:ascii="Arial" w:hAnsi="Arial" w:cs="Arial"/>
          <w:sz w:val="22"/>
          <w:szCs w:val="22"/>
        </w:rPr>
        <w:t>/1</w:t>
      </w:r>
      <w:r w:rsidR="00916249">
        <w:rPr>
          <w:rFonts w:ascii="Arial" w:hAnsi="Arial" w:cs="Arial"/>
          <w:sz w:val="22"/>
          <w:szCs w:val="22"/>
          <w:lang/>
        </w:rPr>
        <w:t>6</w:t>
      </w:r>
      <w:r w:rsidR="006477D6" w:rsidRPr="006477D6">
        <w:rPr>
          <w:rFonts w:ascii="Arial" w:hAnsi="Arial" w:cs="Arial"/>
          <w:sz w:val="22"/>
          <w:szCs w:val="22"/>
        </w:rPr>
        <w:t xml:space="preserve"> </w:t>
      </w:r>
      <w:r w:rsidRPr="006477D6">
        <w:rPr>
          <w:rFonts w:ascii="Arial" w:hAnsi="Arial" w:cs="Arial"/>
          <w:sz w:val="22"/>
          <w:szCs w:val="22"/>
        </w:rPr>
        <w:t xml:space="preserve">је набавка </w:t>
      </w:r>
      <w:r w:rsidR="009B0B89" w:rsidRPr="006477D6">
        <w:rPr>
          <w:rFonts w:ascii="Arial" w:hAnsi="Arial" w:cs="Arial"/>
          <w:sz w:val="22"/>
          <w:szCs w:val="22"/>
        </w:rPr>
        <w:t>доб</w:t>
      </w:r>
      <w:r w:rsidR="00363E61" w:rsidRPr="006477D6">
        <w:rPr>
          <w:rFonts w:ascii="Arial" w:hAnsi="Arial" w:cs="Arial"/>
          <w:sz w:val="22"/>
          <w:szCs w:val="22"/>
        </w:rPr>
        <w:t>а</w:t>
      </w:r>
      <w:r w:rsidR="009B0B89" w:rsidRPr="006477D6">
        <w:rPr>
          <w:rFonts w:ascii="Arial" w:hAnsi="Arial" w:cs="Arial"/>
          <w:sz w:val="22"/>
          <w:szCs w:val="22"/>
        </w:rPr>
        <w:t>ра</w:t>
      </w:r>
      <w:r w:rsidRPr="006477D6">
        <w:rPr>
          <w:rFonts w:ascii="Arial" w:hAnsi="Arial" w:cs="Arial"/>
          <w:i/>
          <w:sz w:val="22"/>
          <w:szCs w:val="22"/>
        </w:rPr>
        <w:t xml:space="preserve"> </w:t>
      </w:r>
      <w:r w:rsidR="00693E9C">
        <w:rPr>
          <w:rFonts w:ascii="Arial" w:hAnsi="Arial" w:cs="Arial"/>
          <w:i/>
          <w:sz w:val="22"/>
          <w:szCs w:val="22"/>
        </w:rPr>
        <w:t>–</w:t>
      </w:r>
      <w:r w:rsidR="006477D6">
        <w:rPr>
          <w:rFonts w:ascii="Arial" w:hAnsi="Arial" w:cs="Arial"/>
          <w:i/>
          <w:sz w:val="22"/>
          <w:szCs w:val="22"/>
        </w:rPr>
        <w:t xml:space="preserve"> </w:t>
      </w:r>
      <w:r w:rsidR="00916249" w:rsidRPr="00916249">
        <w:rPr>
          <w:rFonts w:ascii="Arial" w:hAnsi="Arial" w:cs="Arial"/>
          <w:sz w:val="22"/>
          <w:szCs w:val="22"/>
          <w:lang/>
        </w:rPr>
        <w:t>куповина</w:t>
      </w:r>
      <w:r w:rsidR="00916249">
        <w:rPr>
          <w:rFonts w:ascii="Arial" w:hAnsi="Arial" w:cs="Arial"/>
          <w:i/>
          <w:sz w:val="22"/>
          <w:szCs w:val="22"/>
          <w:lang/>
        </w:rPr>
        <w:t xml:space="preserve"> </w:t>
      </w:r>
      <w:r w:rsidR="00693E9C">
        <w:rPr>
          <w:rFonts w:ascii="Arial" w:hAnsi="Arial" w:cs="Arial"/>
          <w:bCs/>
          <w:sz w:val="22"/>
          <w:szCs w:val="22"/>
          <w:lang/>
        </w:rPr>
        <w:t>средстава за хигијену, по партијама</w:t>
      </w:r>
      <w:r w:rsidR="00916249">
        <w:rPr>
          <w:rFonts w:ascii="Arial" w:hAnsi="Arial" w:cs="Arial"/>
          <w:bCs/>
          <w:sz w:val="22"/>
          <w:szCs w:val="22"/>
          <w:lang/>
        </w:rPr>
        <w:t>:</w:t>
      </w:r>
    </w:p>
    <w:p w:rsidR="00916249" w:rsidRPr="00916249" w:rsidRDefault="00916249" w:rsidP="007A4A4B">
      <w:pPr>
        <w:jc w:val="both"/>
        <w:rPr>
          <w:rFonts w:ascii="Arial" w:hAnsi="Arial" w:cs="Arial"/>
          <w:bCs/>
          <w:sz w:val="22"/>
          <w:szCs w:val="22"/>
          <w:lang/>
        </w:rPr>
      </w:pPr>
    </w:p>
    <w:p w:rsidR="00916249" w:rsidRPr="00916249" w:rsidRDefault="00916249" w:rsidP="00916249">
      <w:pPr>
        <w:jc w:val="both"/>
        <w:rPr>
          <w:rFonts w:ascii="Arial" w:hAnsi="Arial" w:cs="Arial"/>
          <w:bCs/>
          <w:sz w:val="22"/>
          <w:szCs w:val="22"/>
          <w:lang/>
        </w:rPr>
      </w:pPr>
      <w:r w:rsidRPr="00916249">
        <w:rPr>
          <w:rFonts w:ascii="Arial" w:hAnsi="Arial" w:cs="Arial"/>
          <w:bCs/>
          <w:sz w:val="22"/>
          <w:szCs w:val="22"/>
          <w:lang/>
        </w:rPr>
        <w:t>Партија 1 – Опрема за тоалетну хигијену</w:t>
      </w:r>
    </w:p>
    <w:p w:rsidR="00916249" w:rsidRDefault="00916249" w:rsidP="00916249">
      <w:pPr>
        <w:jc w:val="both"/>
        <w:rPr>
          <w:rFonts w:ascii="Arial" w:hAnsi="Arial" w:cs="Arial"/>
          <w:bCs/>
          <w:sz w:val="22"/>
          <w:szCs w:val="22"/>
          <w:lang/>
        </w:rPr>
      </w:pPr>
      <w:r w:rsidRPr="00916249">
        <w:rPr>
          <w:rFonts w:ascii="Arial" w:hAnsi="Arial" w:cs="Arial"/>
          <w:bCs/>
          <w:sz w:val="22"/>
          <w:szCs w:val="22"/>
          <w:lang/>
        </w:rPr>
        <w:t xml:space="preserve">Партија 2 – </w:t>
      </w:r>
      <w:r w:rsidRPr="00916249">
        <w:rPr>
          <w:rFonts w:ascii="Arial" w:hAnsi="Arial" w:cs="Arial"/>
          <w:bCs/>
          <w:sz w:val="22"/>
          <w:szCs w:val="22"/>
          <w:lang/>
        </w:rPr>
        <w:t>PVC</w:t>
      </w:r>
      <w:r w:rsidRPr="00916249">
        <w:rPr>
          <w:rFonts w:ascii="Arial" w:hAnsi="Arial" w:cs="Arial"/>
          <w:bCs/>
          <w:sz w:val="22"/>
          <w:szCs w:val="22"/>
          <w:lang/>
        </w:rPr>
        <w:t xml:space="preserve"> вреће за одлагање отпада</w:t>
      </w:r>
    </w:p>
    <w:p w:rsidR="00916249" w:rsidRPr="00916249" w:rsidRDefault="00916249" w:rsidP="00916249">
      <w:pPr>
        <w:jc w:val="both"/>
        <w:rPr>
          <w:rFonts w:ascii="Arial" w:hAnsi="Arial" w:cs="Arial"/>
          <w:bCs/>
          <w:sz w:val="22"/>
          <w:szCs w:val="22"/>
          <w:lang/>
        </w:rPr>
      </w:pPr>
    </w:p>
    <w:p w:rsidR="00916249" w:rsidRPr="00916249" w:rsidRDefault="00916249" w:rsidP="00916249">
      <w:pPr>
        <w:jc w:val="both"/>
        <w:rPr>
          <w:rFonts w:ascii="Arial" w:hAnsi="Arial" w:cs="Arial"/>
          <w:bCs/>
          <w:sz w:val="22"/>
          <w:szCs w:val="22"/>
        </w:rPr>
      </w:pPr>
      <w:r w:rsidRPr="00916249">
        <w:rPr>
          <w:rFonts w:ascii="Arial" w:hAnsi="Arial" w:cs="Arial"/>
          <w:bCs/>
          <w:sz w:val="22"/>
          <w:szCs w:val="22"/>
          <w:lang w:val="sr-Cyrl-CS"/>
        </w:rPr>
        <w:t xml:space="preserve">Назив и ознака из општег речника набавке: ОРН- </w:t>
      </w:r>
      <w:r w:rsidRPr="00916249">
        <w:rPr>
          <w:rFonts w:ascii="Arial" w:hAnsi="Arial" w:cs="Arial"/>
          <w:bCs/>
          <w:sz w:val="22"/>
          <w:szCs w:val="22"/>
        </w:rPr>
        <w:t>24900000 - Фини и разни хемијски производи</w:t>
      </w:r>
      <w:r w:rsidRPr="00916249">
        <w:rPr>
          <w:rFonts w:ascii="Arial" w:hAnsi="Arial" w:cs="Arial"/>
          <w:bCs/>
          <w:sz w:val="22"/>
          <w:szCs w:val="22"/>
          <w:lang/>
        </w:rPr>
        <w:t>,</w:t>
      </w:r>
      <w:r w:rsidRPr="00916249">
        <w:rPr>
          <w:rFonts w:ascii="Arial" w:hAnsi="Arial" w:cs="Arial"/>
          <w:bCs/>
          <w:sz w:val="22"/>
          <w:szCs w:val="22"/>
        </w:rPr>
        <w:t xml:space="preserve"> </w:t>
      </w:r>
      <w:r w:rsidRPr="00916249">
        <w:rPr>
          <w:rFonts w:ascii="Arial" w:hAnsi="Arial" w:cs="Arial"/>
          <w:bCs/>
          <w:sz w:val="22"/>
          <w:szCs w:val="22"/>
          <w:lang/>
        </w:rPr>
        <w:t>19640000 - Вреће и кесе за отпад од полиетилена</w:t>
      </w:r>
      <w:r>
        <w:rPr>
          <w:rFonts w:ascii="Arial" w:hAnsi="Arial" w:cs="Arial"/>
          <w:bCs/>
          <w:sz w:val="22"/>
          <w:szCs w:val="22"/>
          <w:lang/>
        </w:rPr>
        <w:t>.</w:t>
      </w:r>
    </w:p>
    <w:p w:rsidR="006477D6" w:rsidRPr="006477D6" w:rsidRDefault="006477D6" w:rsidP="007A4A4B">
      <w:pPr>
        <w:jc w:val="both"/>
        <w:rPr>
          <w:rFonts w:ascii="Arial" w:hAnsi="Arial" w:cs="Arial"/>
          <w:bCs/>
          <w:sz w:val="22"/>
          <w:szCs w:val="22"/>
        </w:rPr>
      </w:pPr>
    </w:p>
    <w:p w:rsidR="007A4A4B" w:rsidRDefault="007A4A4B"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916249" w:rsidRDefault="00916249" w:rsidP="007A4A4B">
      <w:pPr>
        <w:jc w:val="both"/>
        <w:rPr>
          <w:rFonts w:ascii="Arial" w:hAnsi="Arial" w:cs="Arial"/>
          <w:sz w:val="22"/>
          <w:szCs w:val="22"/>
          <w:lang/>
        </w:rPr>
      </w:pPr>
    </w:p>
    <w:p w:rsidR="00A61387" w:rsidRDefault="00A61387" w:rsidP="007A4A4B">
      <w:pPr>
        <w:jc w:val="both"/>
        <w:rPr>
          <w:rFonts w:ascii="Arial" w:hAnsi="Arial" w:cs="Arial"/>
          <w:sz w:val="22"/>
          <w:szCs w:val="22"/>
          <w:lang/>
        </w:rPr>
      </w:pPr>
    </w:p>
    <w:p w:rsidR="00916249" w:rsidRPr="00916249" w:rsidRDefault="00916249" w:rsidP="007A4A4B">
      <w:pPr>
        <w:jc w:val="both"/>
        <w:rPr>
          <w:rFonts w:ascii="Arial" w:hAnsi="Arial" w:cs="Arial"/>
          <w:i/>
          <w:iCs/>
          <w:sz w:val="22"/>
          <w:szCs w:val="22"/>
          <w:lang/>
        </w:rPr>
      </w:pPr>
    </w:p>
    <w:p w:rsidR="009C5F06" w:rsidRPr="00A61387" w:rsidRDefault="009C5F06" w:rsidP="00A61387">
      <w:pPr>
        <w:pStyle w:val="ListParagraph"/>
        <w:numPr>
          <w:ilvl w:val="0"/>
          <w:numId w:val="4"/>
        </w:numPr>
        <w:ind w:right="-164"/>
        <w:jc w:val="center"/>
        <w:rPr>
          <w:rFonts w:ascii="Arial" w:hAnsi="Arial" w:cs="Arial"/>
          <w:b/>
          <w:bCs/>
          <w:sz w:val="22"/>
          <w:szCs w:val="22"/>
          <w:u w:val="single"/>
          <w:lang w:val="sr-Cyrl-CS"/>
        </w:rPr>
      </w:pPr>
      <w:r w:rsidRPr="00A61387">
        <w:rPr>
          <w:rFonts w:ascii="Arial" w:hAnsi="Arial" w:cs="Arial"/>
          <w:b/>
          <w:bCs/>
          <w:sz w:val="22"/>
          <w:szCs w:val="22"/>
          <w:u w:val="single"/>
          <w:lang w:val="sr-Cyrl-CS"/>
        </w:rPr>
        <w:lastRenderedPageBreak/>
        <w:t>ВРСТА, ТЕХНИЧКЕ КАРАКТЕРИСТИКЕ (СПЕЦИФИКАЦИЈЕ), КВАЛИТЕТ, КОЛИЧИНА И ОПИС ДОБРА, НАЧИН СПРОВОЂЕЊА КОНТРОЛЕ И ОБЕЗБЕЂЕЊЕ ГАРАНЦИЈЕ КВАЛИТЕТА, РОК ИСПОРУКЕ, МЕСТО ИСПОРУКЕ</w:t>
      </w:r>
    </w:p>
    <w:p w:rsidR="00F778A2" w:rsidRDefault="00F778A2" w:rsidP="00F778A2">
      <w:pPr>
        <w:pStyle w:val="ListParagraph"/>
        <w:ind w:left="0" w:right="-164"/>
        <w:rPr>
          <w:rFonts w:ascii="Arial" w:hAnsi="Arial" w:cs="Arial"/>
          <w:bCs/>
          <w:sz w:val="22"/>
          <w:szCs w:val="22"/>
          <w:lang/>
        </w:rPr>
      </w:pPr>
    </w:p>
    <w:tbl>
      <w:tblPr>
        <w:tblpPr w:leftFromText="180" w:rightFromText="180" w:vertAnchor="page" w:horzAnchor="margin" w:tblpXSpec="center" w:tblpY="2476"/>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335"/>
        <w:gridCol w:w="5387"/>
        <w:gridCol w:w="1275"/>
        <w:gridCol w:w="993"/>
      </w:tblGrid>
      <w:tr w:rsidR="00B70C92" w:rsidRPr="00DA5064" w:rsidTr="00B70C92">
        <w:tc>
          <w:tcPr>
            <w:tcW w:w="10807" w:type="dxa"/>
            <w:gridSpan w:val="5"/>
          </w:tcPr>
          <w:p w:rsidR="00B70C92" w:rsidRPr="00A61387" w:rsidRDefault="00B70C92" w:rsidP="00A61387">
            <w:pPr>
              <w:suppressAutoHyphens w:val="0"/>
              <w:spacing w:line="240" w:lineRule="auto"/>
              <w:jc w:val="center"/>
              <w:rPr>
                <w:rFonts w:ascii="Arial" w:eastAsia="Times New Roman" w:hAnsi="Arial" w:cs="Arial"/>
                <w:b/>
                <w:bCs/>
                <w:color w:val="auto"/>
                <w:kern w:val="0"/>
                <w:sz w:val="20"/>
                <w:szCs w:val="20"/>
                <w:lang w:eastAsia="en-US"/>
              </w:rPr>
            </w:pPr>
            <w:r w:rsidRPr="00A61387">
              <w:rPr>
                <w:rFonts w:ascii="Arial" w:eastAsia="Times New Roman" w:hAnsi="Arial" w:cs="Arial"/>
                <w:b/>
                <w:bCs/>
                <w:color w:val="auto"/>
                <w:kern w:val="0"/>
                <w:sz w:val="20"/>
                <w:szCs w:val="20"/>
                <w:lang w:eastAsia="en-US"/>
              </w:rPr>
              <w:t>Партија 1 – Опрема за тоалетну хигијену</w:t>
            </w:r>
          </w:p>
        </w:tc>
      </w:tr>
      <w:tr w:rsidR="00B70C92" w:rsidRPr="00DA5064" w:rsidTr="00B70C92">
        <w:tc>
          <w:tcPr>
            <w:tcW w:w="817" w:type="dxa"/>
          </w:tcPr>
          <w:p w:rsidR="00B70C92" w:rsidRPr="00DA5064" w:rsidRDefault="00B70C92" w:rsidP="00DA5064">
            <w:pPr>
              <w:suppressAutoHyphens w:val="0"/>
              <w:spacing w:line="240" w:lineRule="auto"/>
              <w:ind w:left="142"/>
              <w:jc w:val="center"/>
              <w:rPr>
                <w:rFonts w:ascii="Arial" w:eastAsia="Times New Roman" w:hAnsi="Arial" w:cs="Arial"/>
                <w:color w:val="auto"/>
                <w:kern w:val="0"/>
                <w:sz w:val="20"/>
                <w:szCs w:val="20"/>
                <w:u w:color="0000FF"/>
                <w:lang w:val="sr-Latn-CS" w:eastAsia="en-US"/>
              </w:rPr>
            </w:pPr>
            <w:r w:rsidRPr="00DA5064">
              <w:rPr>
                <w:rFonts w:ascii="Arial" w:eastAsia="Times New Roman" w:hAnsi="Arial" w:cs="Arial"/>
                <w:b/>
                <w:bCs/>
                <w:kern w:val="0"/>
                <w:sz w:val="20"/>
                <w:szCs w:val="20"/>
                <w:lang w:val="en-AU" w:eastAsia="en-US"/>
              </w:rPr>
              <w:t>р. бр.</w:t>
            </w:r>
          </w:p>
        </w:tc>
        <w:tc>
          <w:tcPr>
            <w:tcW w:w="2335" w:type="dxa"/>
            <w:vAlign w:val="center"/>
          </w:tcPr>
          <w:p w:rsidR="00B70C92" w:rsidRPr="00DA5064" w:rsidRDefault="00B70C92" w:rsidP="00DA5064">
            <w:pPr>
              <w:suppressAutoHyphens w:val="0"/>
              <w:spacing w:line="240" w:lineRule="auto"/>
              <w:jc w:val="center"/>
              <w:rPr>
                <w:rFonts w:ascii="Arial" w:eastAsia="Times New Roman" w:hAnsi="Arial" w:cs="Arial"/>
                <w:b/>
                <w:color w:val="auto"/>
                <w:kern w:val="0"/>
                <w:sz w:val="20"/>
                <w:szCs w:val="20"/>
                <w:lang w:eastAsia="en-US"/>
              </w:rPr>
            </w:pPr>
            <w:r w:rsidRPr="00DA5064">
              <w:rPr>
                <w:rFonts w:ascii="Arial" w:eastAsia="Times New Roman" w:hAnsi="Arial" w:cs="Arial"/>
                <w:b/>
                <w:color w:val="auto"/>
                <w:kern w:val="0"/>
                <w:sz w:val="20"/>
                <w:szCs w:val="20"/>
                <w:lang w:eastAsia="en-US"/>
              </w:rPr>
              <w:t>Назив</w:t>
            </w:r>
          </w:p>
        </w:tc>
        <w:tc>
          <w:tcPr>
            <w:tcW w:w="5387" w:type="dxa"/>
            <w:vAlign w:val="center"/>
          </w:tcPr>
          <w:p w:rsidR="00B70C92" w:rsidRPr="00DA5064" w:rsidRDefault="00B70C92" w:rsidP="00DA5064">
            <w:pPr>
              <w:suppressAutoHyphens w:val="0"/>
              <w:spacing w:line="240" w:lineRule="auto"/>
              <w:jc w:val="center"/>
              <w:rPr>
                <w:rFonts w:ascii="Arial" w:eastAsia="Times New Roman" w:hAnsi="Arial" w:cs="Arial"/>
                <w:b/>
                <w:color w:val="auto"/>
                <w:kern w:val="0"/>
                <w:sz w:val="20"/>
                <w:szCs w:val="20"/>
                <w:lang w:val="sr-Latn-CS" w:eastAsia="en-US"/>
              </w:rPr>
            </w:pPr>
            <w:r w:rsidRPr="00DA5064">
              <w:rPr>
                <w:rFonts w:ascii="Arial" w:eastAsia="Times New Roman" w:hAnsi="Arial" w:cs="Arial"/>
                <w:b/>
                <w:color w:val="auto"/>
                <w:kern w:val="0"/>
                <w:sz w:val="20"/>
                <w:szCs w:val="20"/>
                <w:lang w:val="sr-Latn-CS" w:eastAsia="en-US"/>
              </w:rPr>
              <w:t xml:space="preserve">Опис </w:t>
            </w:r>
          </w:p>
        </w:tc>
        <w:tc>
          <w:tcPr>
            <w:tcW w:w="1275" w:type="dxa"/>
            <w:vAlign w:val="center"/>
          </w:tcPr>
          <w:p w:rsidR="00B70C92" w:rsidRPr="00DA5064" w:rsidRDefault="00B70C92" w:rsidP="00DA5064">
            <w:pPr>
              <w:suppressAutoHyphens w:val="0"/>
              <w:spacing w:line="240" w:lineRule="auto"/>
              <w:jc w:val="center"/>
              <w:rPr>
                <w:rFonts w:ascii="Arial" w:eastAsia="Times New Roman" w:hAnsi="Arial" w:cs="Arial"/>
                <w:b/>
                <w:color w:val="auto"/>
                <w:kern w:val="0"/>
                <w:sz w:val="20"/>
                <w:szCs w:val="20"/>
                <w:lang w:val="sr-Latn-CS" w:eastAsia="en-US"/>
              </w:rPr>
            </w:pPr>
            <w:r w:rsidRPr="00DA5064">
              <w:rPr>
                <w:rFonts w:ascii="Arial" w:eastAsia="Times New Roman" w:hAnsi="Arial" w:cs="Arial"/>
                <w:b/>
                <w:color w:val="auto"/>
                <w:kern w:val="0"/>
                <w:sz w:val="20"/>
                <w:szCs w:val="20"/>
                <w:lang w:val="sr-Latn-CS" w:eastAsia="en-US"/>
              </w:rPr>
              <w:t>јед. мере</w:t>
            </w:r>
          </w:p>
        </w:tc>
        <w:tc>
          <w:tcPr>
            <w:tcW w:w="993" w:type="dxa"/>
          </w:tcPr>
          <w:p w:rsidR="00B70C92" w:rsidRPr="00DA5064" w:rsidRDefault="00B70C92" w:rsidP="00DA5064">
            <w:pPr>
              <w:suppressAutoHyphens w:val="0"/>
              <w:spacing w:line="240" w:lineRule="auto"/>
              <w:jc w:val="center"/>
              <w:rPr>
                <w:rFonts w:ascii="Arial" w:eastAsia="Times New Roman" w:hAnsi="Arial" w:cs="Arial"/>
                <w:b/>
                <w:color w:val="auto"/>
                <w:kern w:val="0"/>
                <w:sz w:val="20"/>
                <w:szCs w:val="20"/>
                <w:lang w:val="sr-Latn-CS" w:eastAsia="en-US"/>
              </w:rPr>
            </w:pPr>
            <w:r w:rsidRPr="00DA5064">
              <w:rPr>
                <w:rFonts w:ascii="Arial" w:eastAsia="Times New Roman" w:hAnsi="Arial" w:cs="Arial"/>
                <w:b/>
                <w:color w:val="auto"/>
                <w:kern w:val="0"/>
                <w:sz w:val="20"/>
                <w:szCs w:val="20"/>
                <w:lang w:val="sr-Latn-CS" w:eastAsia="en-US"/>
              </w:rPr>
              <w:t>количина</w:t>
            </w:r>
          </w:p>
        </w:tc>
      </w:tr>
      <w:tr w:rsidR="00B70C92" w:rsidRPr="00DA5064" w:rsidTr="00B70C92">
        <w:tc>
          <w:tcPr>
            <w:tcW w:w="817" w:type="dxa"/>
            <w:vAlign w:val="center"/>
          </w:tcPr>
          <w:p w:rsidR="00B70C92" w:rsidRPr="00DA5064" w:rsidRDefault="00B70C92" w:rsidP="00A61387">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1</w:t>
            </w:r>
          </w:p>
        </w:tc>
        <w:tc>
          <w:tcPr>
            <w:tcW w:w="2335" w:type="dxa"/>
            <w:vAlign w:val="center"/>
          </w:tcPr>
          <w:p w:rsidR="00B70C92" w:rsidRPr="00DA5064" w:rsidRDefault="00B70C92" w:rsidP="00DA5064">
            <w:pPr>
              <w:suppressAutoHyphens w:val="0"/>
              <w:spacing w:line="240" w:lineRule="auto"/>
              <w:rPr>
                <w:rFonts w:ascii="Arial" w:eastAsia="Times New Roman" w:hAnsi="Arial" w:cs="Arial"/>
                <w:color w:val="auto"/>
                <w:kern w:val="0"/>
                <w:sz w:val="20"/>
                <w:szCs w:val="20"/>
                <w:lang w:val="sr-Latn-CS" w:eastAsia="en-US"/>
              </w:rPr>
            </w:pPr>
            <w:r w:rsidRPr="00DA5064">
              <w:rPr>
                <w:rFonts w:ascii="Arial" w:eastAsia="Times New Roman" w:hAnsi="Arial" w:cs="Arial"/>
                <w:color w:val="auto"/>
                <w:kern w:val="0"/>
                <w:sz w:val="20"/>
                <w:szCs w:val="20"/>
                <w:lang w:val="sr-Latn-CS" w:eastAsia="en-US"/>
              </w:rPr>
              <w:t>Тоалетни папир у ролнама</w:t>
            </w:r>
          </w:p>
        </w:tc>
        <w:tc>
          <w:tcPr>
            <w:tcW w:w="5387" w:type="dxa"/>
            <w:vAlign w:val="center"/>
          </w:tcPr>
          <w:p w:rsidR="00B70C92" w:rsidRPr="00DA5064" w:rsidRDefault="00B70C92" w:rsidP="00DA5064">
            <w:pPr>
              <w:suppressAutoHyphens w:val="0"/>
              <w:spacing w:line="240" w:lineRule="auto"/>
              <w:jc w:val="both"/>
              <w:rPr>
                <w:rFonts w:ascii="Arial" w:eastAsia="Times New Roman" w:hAnsi="Arial" w:cs="Arial"/>
                <w:color w:val="auto"/>
                <w:kern w:val="0"/>
                <w:sz w:val="20"/>
                <w:szCs w:val="20"/>
                <w:lang w:val="en-AU" w:eastAsia="en-US"/>
              </w:rPr>
            </w:pPr>
            <w:r w:rsidRPr="00DA5064">
              <w:rPr>
                <w:rFonts w:ascii="Arial" w:eastAsia="Times New Roman" w:hAnsi="Arial" w:cs="Arial"/>
                <w:color w:val="auto"/>
                <w:kern w:val="0"/>
                <w:sz w:val="20"/>
                <w:szCs w:val="20"/>
                <w:lang w:val="sr-Latn-CS" w:eastAsia="en-US"/>
              </w:rPr>
              <w:t>Дужина навоја папира</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мин</w:t>
            </w:r>
            <w:r w:rsidRPr="00DA5064">
              <w:rPr>
                <w:rFonts w:ascii="Arial" w:eastAsia="Times New Roman" w:hAnsi="Arial" w:cs="Arial"/>
                <w:color w:val="auto"/>
                <w:kern w:val="0"/>
                <w:sz w:val="20"/>
                <w:szCs w:val="20"/>
                <w:lang w:val="sr-Cyrl-CS" w:eastAsia="en-US"/>
              </w:rPr>
              <w:t>.</w:t>
            </w:r>
            <w:r w:rsidRPr="00DA5064">
              <w:rPr>
                <w:rFonts w:ascii="Arial" w:eastAsia="Times New Roman" w:hAnsi="Arial" w:cs="Arial"/>
                <w:color w:val="auto"/>
                <w:kern w:val="0"/>
                <w:sz w:val="20"/>
                <w:szCs w:val="20"/>
                <w:lang w:eastAsia="en-US"/>
              </w:rPr>
              <w:t>380</w:t>
            </w:r>
            <w:r w:rsidRPr="00DA5064">
              <w:rPr>
                <w:rFonts w:ascii="Arial" w:eastAsia="Times New Roman" w:hAnsi="Arial" w:cs="Arial"/>
                <w:color w:val="auto"/>
                <w:kern w:val="0"/>
                <w:sz w:val="20"/>
                <w:szCs w:val="20"/>
                <w:lang w:val="en-AU" w:eastAsia="en-US"/>
              </w:rPr>
              <w:t>м</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двослојни</w:t>
            </w:r>
            <w:r w:rsidRPr="00DA5064">
              <w:rPr>
                <w:rFonts w:ascii="Arial" w:eastAsia="Times New Roman" w:hAnsi="Arial" w:cs="Arial"/>
                <w:color w:val="auto"/>
                <w:kern w:val="0"/>
                <w:sz w:val="20"/>
                <w:szCs w:val="20"/>
                <w:lang w:val="sr-Cyrl-CS" w:eastAsia="en-US"/>
              </w:rPr>
              <w:t xml:space="preserve"> 100% </w:t>
            </w:r>
            <w:r w:rsidRPr="00DA5064">
              <w:rPr>
                <w:rFonts w:ascii="Arial" w:eastAsia="Times New Roman" w:hAnsi="Arial" w:cs="Arial"/>
                <w:color w:val="auto"/>
                <w:kern w:val="0"/>
                <w:sz w:val="20"/>
                <w:szCs w:val="20"/>
                <w:lang w:val="sr-Latn-CS" w:eastAsia="en-US"/>
              </w:rPr>
              <w:t>целулоза</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пречник ролне</w:t>
            </w:r>
            <w:r w:rsidRPr="00DA5064">
              <w:rPr>
                <w:rFonts w:ascii="Arial" w:eastAsia="Times New Roman" w:hAnsi="Arial" w:cs="Arial"/>
                <w:color w:val="auto"/>
                <w:kern w:val="0"/>
                <w:sz w:val="20"/>
                <w:szCs w:val="20"/>
                <w:lang w:val="sr-Cyrl-CS" w:eastAsia="en-US"/>
              </w:rPr>
              <w:t xml:space="preserve"> 2</w:t>
            </w:r>
            <w:r w:rsidRPr="00DA5064">
              <w:rPr>
                <w:rFonts w:ascii="Arial" w:eastAsia="Times New Roman" w:hAnsi="Arial" w:cs="Arial"/>
                <w:color w:val="auto"/>
                <w:kern w:val="0"/>
                <w:sz w:val="20"/>
                <w:szCs w:val="20"/>
                <w:lang w:eastAsia="en-US"/>
              </w:rPr>
              <w:t>8</w:t>
            </w:r>
            <w:r w:rsidRPr="00DA5064">
              <w:rPr>
                <w:rFonts w:ascii="Arial" w:eastAsia="Times New Roman" w:hAnsi="Arial" w:cs="Arial"/>
                <w:color w:val="auto"/>
                <w:kern w:val="0"/>
                <w:sz w:val="20"/>
                <w:szCs w:val="20"/>
                <w:lang w:val="en-AU" w:eastAsia="en-US"/>
              </w:rPr>
              <w:t>cм</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пречник</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хилзне</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ролне</w:t>
            </w:r>
            <w:r w:rsidRPr="00DA5064">
              <w:rPr>
                <w:rFonts w:ascii="Arial" w:eastAsia="Times New Roman" w:hAnsi="Arial" w:cs="Arial"/>
                <w:color w:val="auto"/>
                <w:kern w:val="0"/>
                <w:sz w:val="20"/>
                <w:szCs w:val="20"/>
                <w:lang w:val="sr-Cyrl-CS" w:eastAsia="en-US"/>
              </w:rPr>
              <w:t xml:space="preserve"> 7,6 </w:t>
            </w:r>
            <w:r w:rsidRPr="00DA5064">
              <w:rPr>
                <w:rFonts w:ascii="Arial" w:eastAsia="Times New Roman" w:hAnsi="Arial" w:cs="Arial"/>
                <w:color w:val="auto"/>
                <w:kern w:val="0"/>
                <w:sz w:val="20"/>
                <w:szCs w:val="20"/>
                <w:lang w:val="en-AU" w:eastAsia="en-US"/>
              </w:rPr>
              <w:t>cм</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eastAsia="en-US"/>
              </w:rPr>
              <w:t>величина листа 10x19.5cм</w:t>
            </w:r>
            <w:r w:rsidRPr="00DA5064">
              <w:rPr>
                <w:rFonts w:ascii="Arial" w:eastAsia="Times New Roman" w:hAnsi="Arial" w:cs="Arial"/>
                <w:color w:val="auto"/>
                <w:kern w:val="0"/>
                <w:sz w:val="20"/>
                <w:szCs w:val="20"/>
                <w:lang w:val="sr-Cyrl-CS" w:eastAsia="en-US"/>
              </w:rPr>
              <w:t xml:space="preserve"> </w:t>
            </w:r>
          </w:p>
        </w:tc>
        <w:tc>
          <w:tcPr>
            <w:tcW w:w="1275"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lang w:eastAsia="en-US"/>
              </w:rPr>
            </w:pPr>
            <w:r w:rsidRPr="00DA5064">
              <w:rPr>
                <w:rFonts w:ascii="Arial" w:eastAsia="Times New Roman" w:hAnsi="Arial" w:cs="Arial"/>
                <w:color w:val="auto"/>
                <w:kern w:val="0"/>
                <w:sz w:val="20"/>
                <w:szCs w:val="20"/>
                <w:lang w:val="sr-Latn-CS" w:eastAsia="en-US"/>
              </w:rPr>
              <w:t>комад</w:t>
            </w:r>
          </w:p>
        </w:tc>
        <w:tc>
          <w:tcPr>
            <w:tcW w:w="993"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lang w:val="sr-Cyrl-CS" w:eastAsia="en-US"/>
              </w:rPr>
            </w:pPr>
            <w:r w:rsidRPr="00DA5064">
              <w:rPr>
                <w:rFonts w:ascii="Arial" w:eastAsia="Times New Roman" w:hAnsi="Arial" w:cs="Arial"/>
                <w:color w:val="auto"/>
                <w:kern w:val="0"/>
                <w:sz w:val="20"/>
                <w:szCs w:val="20"/>
                <w:lang w:eastAsia="en-US"/>
              </w:rPr>
              <w:t>2</w:t>
            </w:r>
            <w:r w:rsidRPr="00DA5064">
              <w:rPr>
                <w:rFonts w:ascii="Arial" w:eastAsia="Times New Roman" w:hAnsi="Arial" w:cs="Arial"/>
                <w:color w:val="auto"/>
                <w:kern w:val="0"/>
                <w:sz w:val="20"/>
                <w:szCs w:val="20"/>
                <w:lang w:val="sr-Cyrl-CS" w:eastAsia="en-US"/>
              </w:rPr>
              <w:t>.</w:t>
            </w:r>
            <w:r w:rsidRPr="00DA5064">
              <w:rPr>
                <w:rFonts w:ascii="Arial" w:eastAsia="Times New Roman" w:hAnsi="Arial" w:cs="Arial"/>
                <w:color w:val="auto"/>
                <w:kern w:val="0"/>
                <w:sz w:val="20"/>
                <w:szCs w:val="20"/>
                <w:lang w:eastAsia="en-US"/>
              </w:rPr>
              <w:t>0</w:t>
            </w:r>
            <w:r w:rsidRPr="00DA5064">
              <w:rPr>
                <w:rFonts w:ascii="Arial" w:eastAsia="Times New Roman" w:hAnsi="Arial" w:cs="Arial"/>
                <w:color w:val="auto"/>
                <w:kern w:val="0"/>
                <w:sz w:val="20"/>
                <w:szCs w:val="20"/>
                <w:lang w:val="sr-Cyrl-CS" w:eastAsia="en-US"/>
              </w:rPr>
              <w:t>00</w:t>
            </w:r>
          </w:p>
        </w:tc>
      </w:tr>
      <w:tr w:rsidR="00B70C92" w:rsidRPr="00DA5064" w:rsidTr="00B70C92">
        <w:tc>
          <w:tcPr>
            <w:tcW w:w="817" w:type="dxa"/>
            <w:vAlign w:val="center"/>
          </w:tcPr>
          <w:p w:rsidR="00B70C92" w:rsidRPr="00DA5064" w:rsidRDefault="00B70C92" w:rsidP="00A61387">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2</w:t>
            </w:r>
          </w:p>
        </w:tc>
        <w:tc>
          <w:tcPr>
            <w:tcW w:w="2335" w:type="dxa"/>
            <w:vAlign w:val="center"/>
          </w:tcPr>
          <w:p w:rsidR="00B70C92" w:rsidRPr="00DA5064" w:rsidRDefault="00B70C92" w:rsidP="00DA5064">
            <w:pPr>
              <w:suppressAutoHyphens w:val="0"/>
              <w:spacing w:line="240" w:lineRule="auto"/>
              <w:rPr>
                <w:rFonts w:ascii="Arial" w:eastAsia="Times New Roman" w:hAnsi="Arial" w:cs="Arial"/>
                <w:kern w:val="0"/>
                <w:sz w:val="20"/>
                <w:szCs w:val="20"/>
                <w:lang w:val="sr-Latn-CS" w:eastAsia="en-US"/>
              </w:rPr>
            </w:pPr>
            <w:r w:rsidRPr="00DA5064">
              <w:rPr>
                <w:rFonts w:ascii="Arial" w:eastAsia="Times New Roman" w:hAnsi="Arial" w:cs="Arial"/>
                <w:kern w:val="0"/>
                <w:sz w:val="20"/>
                <w:szCs w:val="20"/>
                <w:lang w:val="sr-Latn-CS" w:eastAsia="en-US"/>
              </w:rPr>
              <w:t>Универзална ролна</w:t>
            </w:r>
          </w:p>
        </w:tc>
        <w:tc>
          <w:tcPr>
            <w:tcW w:w="5387" w:type="dxa"/>
            <w:vAlign w:val="center"/>
          </w:tcPr>
          <w:p w:rsidR="00B70C92" w:rsidRPr="00DA5064" w:rsidRDefault="00B70C92" w:rsidP="00DA5064">
            <w:pPr>
              <w:suppressAutoHyphens w:val="0"/>
              <w:spacing w:line="240" w:lineRule="auto"/>
              <w:jc w:val="both"/>
              <w:rPr>
                <w:rFonts w:ascii="Arial" w:eastAsia="Times New Roman" w:hAnsi="Arial" w:cs="Arial"/>
                <w:color w:val="auto"/>
                <w:kern w:val="0"/>
                <w:sz w:val="20"/>
                <w:szCs w:val="20"/>
                <w:lang w:val="sr-Latn-CS" w:eastAsia="en-US"/>
              </w:rPr>
            </w:pPr>
            <w:r w:rsidRPr="00DA5064">
              <w:rPr>
                <w:rFonts w:ascii="Arial" w:eastAsia="Times New Roman" w:hAnsi="Arial" w:cs="Arial"/>
                <w:color w:val="auto"/>
                <w:kern w:val="0"/>
                <w:sz w:val="20"/>
                <w:szCs w:val="20"/>
                <w:lang w:val="sr-Latn-CS" w:eastAsia="en-US"/>
              </w:rPr>
              <w:t>Пречник</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ролне</w:t>
            </w:r>
            <w:r w:rsidRPr="00DA5064">
              <w:rPr>
                <w:rFonts w:ascii="Arial" w:eastAsia="Times New Roman" w:hAnsi="Arial" w:cs="Arial"/>
                <w:color w:val="auto"/>
                <w:kern w:val="0"/>
                <w:sz w:val="20"/>
                <w:szCs w:val="20"/>
                <w:lang w:val="sr-Cyrl-CS" w:eastAsia="en-US"/>
              </w:rPr>
              <w:t xml:space="preserve"> 29 </w:t>
            </w:r>
            <w:r w:rsidRPr="00DA5064">
              <w:rPr>
                <w:rFonts w:ascii="Arial" w:eastAsia="Times New Roman" w:hAnsi="Arial" w:cs="Arial"/>
                <w:color w:val="auto"/>
                <w:kern w:val="0"/>
                <w:sz w:val="20"/>
                <w:szCs w:val="20"/>
                <w:lang w:val="en-AU" w:eastAsia="en-US"/>
              </w:rPr>
              <w:t>cм</w:t>
            </w:r>
            <w:r w:rsidRPr="00DA5064">
              <w:rPr>
                <w:rFonts w:ascii="Arial" w:eastAsia="Times New Roman" w:hAnsi="Arial" w:cs="Arial"/>
                <w:color w:val="auto"/>
                <w:kern w:val="0"/>
                <w:sz w:val="20"/>
                <w:szCs w:val="20"/>
                <w:lang w:val="sr-Cyrl-CS" w:eastAsia="en-US"/>
              </w:rPr>
              <w:t xml:space="preserve">, 1000 </w:t>
            </w:r>
            <w:r w:rsidRPr="00DA5064">
              <w:rPr>
                <w:rFonts w:ascii="Arial" w:eastAsia="Times New Roman" w:hAnsi="Arial" w:cs="Arial"/>
                <w:color w:val="auto"/>
                <w:kern w:val="0"/>
                <w:sz w:val="20"/>
                <w:szCs w:val="20"/>
                <w:lang w:val="sr-Latn-CS" w:eastAsia="en-US"/>
              </w:rPr>
              <w:t>листова</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дужина</w:t>
            </w:r>
            <w:r w:rsidRPr="00DA5064">
              <w:rPr>
                <w:rFonts w:ascii="Arial" w:eastAsia="Times New Roman" w:hAnsi="Arial" w:cs="Arial"/>
                <w:color w:val="auto"/>
                <w:kern w:val="0"/>
                <w:sz w:val="20"/>
                <w:szCs w:val="20"/>
                <w:lang w:val="sr-Cyrl-CS" w:eastAsia="en-US"/>
              </w:rPr>
              <w:t xml:space="preserve"> 380 </w:t>
            </w:r>
            <w:r w:rsidRPr="00DA5064">
              <w:rPr>
                <w:rFonts w:ascii="Arial" w:eastAsia="Times New Roman" w:hAnsi="Arial" w:cs="Arial"/>
                <w:color w:val="auto"/>
                <w:kern w:val="0"/>
                <w:sz w:val="20"/>
                <w:szCs w:val="20"/>
                <w:lang w:val="en-AU" w:eastAsia="en-US"/>
              </w:rPr>
              <w:t>м</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димензија</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једне</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перфорације</w:t>
            </w:r>
            <w:r w:rsidRPr="00DA5064">
              <w:rPr>
                <w:rFonts w:ascii="Arial" w:eastAsia="Times New Roman" w:hAnsi="Arial" w:cs="Arial"/>
                <w:color w:val="auto"/>
                <w:kern w:val="0"/>
                <w:sz w:val="20"/>
                <w:szCs w:val="20"/>
                <w:lang w:val="sr-Cyrl-CS" w:eastAsia="en-US"/>
              </w:rPr>
              <w:t xml:space="preserve"> 38</w:t>
            </w:r>
            <w:r w:rsidRPr="00DA5064">
              <w:rPr>
                <w:rFonts w:ascii="Arial" w:eastAsia="Times New Roman" w:hAnsi="Arial" w:cs="Arial"/>
                <w:color w:val="auto"/>
                <w:kern w:val="0"/>
                <w:sz w:val="20"/>
                <w:szCs w:val="20"/>
                <w:lang w:val="en-AU" w:eastAsia="en-US"/>
              </w:rPr>
              <w:t>x</w:t>
            </w:r>
            <w:r w:rsidRPr="00DA5064">
              <w:rPr>
                <w:rFonts w:ascii="Arial" w:eastAsia="Times New Roman" w:hAnsi="Arial" w:cs="Arial"/>
                <w:color w:val="auto"/>
                <w:kern w:val="0"/>
                <w:sz w:val="20"/>
                <w:szCs w:val="20"/>
                <w:lang w:val="sr-Cyrl-CS" w:eastAsia="en-US"/>
              </w:rPr>
              <w:t>38</w:t>
            </w:r>
            <w:r w:rsidRPr="00DA5064">
              <w:rPr>
                <w:rFonts w:ascii="Arial" w:eastAsia="Times New Roman" w:hAnsi="Arial" w:cs="Arial"/>
                <w:color w:val="auto"/>
                <w:kern w:val="0"/>
                <w:sz w:val="20"/>
                <w:szCs w:val="20"/>
                <w:lang w:val="en-AU" w:eastAsia="en-US"/>
              </w:rPr>
              <w:t>cм</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двослојна</w:t>
            </w:r>
          </w:p>
        </w:tc>
        <w:tc>
          <w:tcPr>
            <w:tcW w:w="1275"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lang w:eastAsia="en-US"/>
              </w:rPr>
            </w:pPr>
            <w:r w:rsidRPr="00DA5064">
              <w:rPr>
                <w:rFonts w:ascii="Arial" w:eastAsia="Times New Roman" w:hAnsi="Arial" w:cs="Arial"/>
                <w:color w:val="auto"/>
                <w:kern w:val="0"/>
                <w:sz w:val="20"/>
                <w:szCs w:val="20"/>
                <w:lang w:val="sr-Latn-CS" w:eastAsia="en-US"/>
              </w:rPr>
              <w:t>комад</w:t>
            </w:r>
          </w:p>
        </w:tc>
        <w:tc>
          <w:tcPr>
            <w:tcW w:w="993"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lang w:val="sr-Cyrl-CS" w:eastAsia="en-US"/>
              </w:rPr>
            </w:pPr>
            <w:r w:rsidRPr="00DA5064">
              <w:rPr>
                <w:rFonts w:ascii="Arial" w:eastAsia="Times New Roman" w:hAnsi="Arial" w:cs="Arial"/>
                <w:color w:val="auto"/>
                <w:kern w:val="0"/>
                <w:sz w:val="20"/>
                <w:szCs w:val="20"/>
                <w:lang w:eastAsia="en-US"/>
              </w:rPr>
              <w:t>6</w:t>
            </w:r>
            <w:r w:rsidRPr="00DA5064">
              <w:rPr>
                <w:rFonts w:ascii="Arial" w:eastAsia="Times New Roman" w:hAnsi="Arial" w:cs="Arial"/>
                <w:color w:val="auto"/>
                <w:kern w:val="0"/>
                <w:sz w:val="20"/>
                <w:szCs w:val="20"/>
                <w:lang w:eastAsia="en-US"/>
              </w:rPr>
              <w:t>0</w:t>
            </w:r>
            <w:r w:rsidRPr="00DA5064">
              <w:rPr>
                <w:rFonts w:ascii="Arial" w:eastAsia="Times New Roman" w:hAnsi="Arial" w:cs="Arial"/>
                <w:color w:val="auto"/>
                <w:kern w:val="0"/>
                <w:sz w:val="20"/>
                <w:szCs w:val="20"/>
                <w:lang w:val="sr-Cyrl-CS" w:eastAsia="en-US"/>
              </w:rPr>
              <w:t>0</w:t>
            </w:r>
          </w:p>
        </w:tc>
      </w:tr>
      <w:tr w:rsidR="00B70C92" w:rsidRPr="00DA5064" w:rsidTr="00B70C92">
        <w:tc>
          <w:tcPr>
            <w:tcW w:w="817" w:type="dxa"/>
            <w:vAlign w:val="center"/>
          </w:tcPr>
          <w:p w:rsidR="00B70C92" w:rsidRPr="00DA5064" w:rsidRDefault="00B70C92" w:rsidP="00A61387">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3</w:t>
            </w:r>
          </w:p>
        </w:tc>
        <w:tc>
          <w:tcPr>
            <w:tcW w:w="2335" w:type="dxa"/>
            <w:vAlign w:val="center"/>
          </w:tcPr>
          <w:p w:rsidR="00B70C92" w:rsidRPr="00DA5064" w:rsidRDefault="00B70C92" w:rsidP="00DA5064">
            <w:pPr>
              <w:suppressAutoHyphens w:val="0"/>
              <w:spacing w:line="240" w:lineRule="auto"/>
              <w:rPr>
                <w:rFonts w:ascii="Arial" w:eastAsia="Times New Roman" w:hAnsi="Arial" w:cs="Arial"/>
                <w:kern w:val="0"/>
                <w:sz w:val="20"/>
                <w:szCs w:val="20"/>
                <w:lang w:val="sr-Latn-CS" w:eastAsia="en-US"/>
              </w:rPr>
            </w:pPr>
            <w:r w:rsidRPr="00DA5064">
              <w:rPr>
                <w:rFonts w:ascii="Arial" w:eastAsia="Times New Roman" w:hAnsi="Arial" w:cs="Arial"/>
                <w:kern w:val="0"/>
                <w:sz w:val="20"/>
                <w:szCs w:val="20"/>
                <w:lang w:val="sr-Latn-CS" w:eastAsia="en-US"/>
              </w:rPr>
              <w:t>Убруси у листићима</w:t>
            </w:r>
          </w:p>
        </w:tc>
        <w:tc>
          <w:tcPr>
            <w:tcW w:w="5387" w:type="dxa"/>
            <w:vAlign w:val="center"/>
          </w:tcPr>
          <w:p w:rsidR="00B70C92" w:rsidRPr="00DA5064" w:rsidRDefault="00B70C92" w:rsidP="00DA5064">
            <w:pPr>
              <w:suppressAutoHyphens w:val="0"/>
              <w:spacing w:line="240" w:lineRule="auto"/>
              <w:jc w:val="both"/>
              <w:rPr>
                <w:rFonts w:ascii="Arial" w:eastAsia="Times New Roman" w:hAnsi="Arial" w:cs="Arial"/>
                <w:color w:val="auto"/>
                <w:kern w:val="0"/>
                <w:sz w:val="20"/>
                <w:szCs w:val="20"/>
                <w:lang w:eastAsia="en-US"/>
              </w:rPr>
            </w:pPr>
            <w:r w:rsidRPr="00DA5064">
              <w:rPr>
                <w:rFonts w:ascii="Arial" w:eastAsia="Times New Roman" w:hAnsi="Arial" w:cs="Arial"/>
                <w:color w:val="auto"/>
                <w:kern w:val="0"/>
                <w:sz w:val="20"/>
                <w:szCs w:val="20"/>
                <w:lang w:val="sr-Latn-CS" w:eastAsia="en-US"/>
              </w:rPr>
              <w:t xml:space="preserve">Убруси сложени </w:t>
            </w:r>
            <w:r w:rsidRPr="00DA5064">
              <w:rPr>
                <w:rFonts w:ascii="Arial" w:eastAsia="Times New Roman" w:hAnsi="Arial" w:cs="Arial"/>
                <w:color w:val="auto"/>
                <w:kern w:val="0"/>
                <w:sz w:val="20"/>
                <w:szCs w:val="20"/>
                <w:lang w:val="sr-Cyrl-CS" w:eastAsia="en-US"/>
              </w:rPr>
              <w:t xml:space="preserve">100% </w:t>
            </w:r>
            <w:r w:rsidRPr="00DA5064">
              <w:rPr>
                <w:rFonts w:ascii="Arial" w:eastAsia="Times New Roman" w:hAnsi="Arial" w:cs="Arial"/>
                <w:color w:val="auto"/>
                <w:kern w:val="0"/>
                <w:sz w:val="20"/>
                <w:szCs w:val="20"/>
                <w:lang w:val="sr-Latn-CS" w:eastAsia="en-US"/>
              </w:rPr>
              <w:t>целулоза</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двослојни</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димензија</w:t>
            </w:r>
            <w:r w:rsidRPr="00DA5064">
              <w:rPr>
                <w:rFonts w:ascii="Arial" w:eastAsia="Times New Roman" w:hAnsi="Arial" w:cs="Arial"/>
                <w:color w:val="auto"/>
                <w:kern w:val="0"/>
                <w:sz w:val="20"/>
                <w:szCs w:val="20"/>
                <w:lang w:val="sr-Cyrl-CS" w:eastAsia="en-US"/>
              </w:rPr>
              <w:t xml:space="preserve"> 2</w:t>
            </w:r>
            <w:r w:rsidRPr="00DA5064">
              <w:rPr>
                <w:rFonts w:ascii="Arial" w:eastAsia="Times New Roman" w:hAnsi="Arial" w:cs="Arial"/>
                <w:color w:val="auto"/>
                <w:kern w:val="0"/>
                <w:sz w:val="20"/>
                <w:szCs w:val="20"/>
                <w:lang w:val="sr-Latn-CS" w:eastAsia="en-US"/>
              </w:rPr>
              <w:t>5</w:t>
            </w:r>
            <w:r w:rsidRPr="00DA5064">
              <w:rPr>
                <w:rFonts w:ascii="Arial" w:eastAsia="Times New Roman" w:hAnsi="Arial" w:cs="Arial"/>
                <w:color w:val="auto"/>
                <w:kern w:val="0"/>
                <w:sz w:val="20"/>
                <w:szCs w:val="20"/>
                <w:lang w:eastAsia="en-US"/>
              </w:rPr>
              <w:t>х</w:t>
            </w:r>
            <w:r w:rsidRPr="00DA5064">
              <w:rPr>
                <w:rFonts w:ascii="Arial" w:eastAsia="Times New Roman" w:hAnsi="Arial" w:cs="Arial"/>
                <w:color w:val="auto"/>
                <w:kern w:val="0"/>
                <w:sz w:val="20"/>
                <w:szCs w:val="20"/>
                <w:lang w:val="sr-Latn-CS" w:eastAsia="en-US"/>
              </w:rPr>
              <w:t>2</w:t>
            </w:r>
            <w:r w:rsidRPr="00DA5064">
              <w:rPr>
                <w:rFonts w:ascii="Arial" w:eastAsia="Times New Roman" w:hAnsi="Arial" w:cs="Arial"/>
                <w:color w:val="auto"/>
                <w:kern w:val="0"/>
                <w:sz w:val="20"/>
                <w:szCs w:val="20"/>
                <w:lang w:eastAsia="en-US"/>
              </w:rPr>
              <w:t>2</w:t>
            </w:r>
            <w:r w:rsidRPr="00DA5064">
              <w:rPr>
                <w:rFonts w:ascii="Arial" w:eastAsia="Times New Roman" w:hAnsi="Arial" w:cs="Arial"/>
                <w:color w:val="auto"/>
                <w:kern w:val="0"/>
                <w:sz w:val="20"/>
                <w:szCs w:val="20"/>
                <w:lang w:eastAsia="en-US"/>
              </w:rPr>
              <w:t xml:space="preserve"> </w:t>
            </w:r>
            <w:r w:rsidRPr="00DA5064">
              <w:rPr>
                <w:rFonts w:ascii="Arial" w:eastAsia="Times New Roman" w:hAnsi="Arial" w:cs="Arial"/>
                <w:color w:val="auto"/>
                <w:kern w:val="0"/>
                <w:sz w:val="20"/>
                <w:szCs w:val="20"/>
                <w:lang w:eastAsia="en-US"/>
              </w:rPr>
              <w:t>cм</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21</w:t>
            </w:r>
            <w:r w:rsidRPr="00DA5064">
              <w:rPr>
                <w:rFonts w:ascii="Arial" w:eastAsia="Times New Roman" w:hAnsi="Arial" w:cs="Arial"/>
                <w:color w:val="auto"/>
                <w:kern w:val="0"/>
                <w:sz w:val="20"/>
                <w:szCs w:val="20"/>
                <w:lang w:val="sr-Cyrl-CS" w:eastAsia="en-US"/>
              </w:rPr>
              <w:t xml:space="preserve">0 </w:t>
            </w:r>
            <w:r w:rsidRPr="00DA5064">
              <w:rPr>
                <w:rFonts w:ascii="Arial" w:eastAsia="Times New Roman" w:hAnsi="Arial" w:cs="Arial"/>
                <w:color w:val="auto"/>
                <w:kern w:val="0"/>
                <w:sz w:val="20"/>
                <w:szCs w:val="20"/>
                <w:lang w:val="sr-Latn-CS" w:eastAsia="en-US"/>
              </w:rPr>
              <w:t>комада</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убруса</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у</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блистеру</w:t>
            </w:r>
            <w:r w:rsidRPr="00DA5064">
              <w:rPr>
                <w:rFonts w:ascii="Arial" w:eastAsia="Times New Roman" w:hAnsi="Arial" w:cs="Arial"/>
                <w:color w:val="auto"/>
                <w:kern w:val="0"/>
                <w:sz w:val="20"/>
                <w:szCs w:val="20"/>
                <w:lang w:val="sr-Cyrl-CS" w:eastAsia="en-US"/>
              </w:rPr>
              <w:t>,</w:t>
            </w:r>
            <w:r w:rsidRPr="00DA5064">
              <w:rPr>
                <w:rFonts w:ascii="Arial" w:eastAsia="Times New Roman" w:hAnsi="Arial" w:cs="Arial"/>
                <w:color w:val="auto"/>
                <w:kern w:val="0"/>
                <w:sz w:val="20"/>
                <w:szCs w:val="20"/>
                <w:lang w:eastAsia="en-US"/>
              </w:rPr>
              <w:t xml:space="preserve"> В</w:t>
            </w:r>
            <w:r w:rsidRPr="00DA5064">
              <w:rPr>
                <w:rFonts w:ascii="Arial" w:eastAsia="Times New Roman" w:hAnsi="Arial" w:cs="Arial"/>
                <w:color w:val="auto"/>
                <w:kern w:val="0"/>
                <w:sz w:val="20"/>
                <w:szCs w:val="20"/>
                <w:lang w:eastAsia="en-US"/>
              </w:rPr>
              <w:t xml:space="preserve"> </w:t>
            </w:r>
            <w:r w:rsidRPr="00DA5064">
              <w:rPr>
                <w:rFonts w:ascii="Arial" w:eastAsia="Times New Roman" w:hAnsi="Arial" w:cs="Arial"/>
                <w:color w:val="auto"/>
                <w:kern w:val="0"/>
                <w:sz w:val="20"/>
                <w:szCs w:val="20"/>
                <w:lang w:eastAsia="en-US"/>
              </w:rPr>
              <w:t>фалта,</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унутрашње</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димензије</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дозатора</w:t>
            </w:r>
            <w:r w:rsidRPr="00DA5064">
              <w:rPr>
                <w:rFonts w:ascii="Arial" w:eastAsia="Times New Roman" w:hAnsi="Arial" w:cs="Arial"/>
                <w:color w:val="auto"/>
                <w:kern w:val="0"/>
                <w:sz w:val="20"/>
                <w:szCs w:val="20"/>
                <w:lang w:val="sr-Cyrl-CS" w:eastAsia="en-US"/>
              </w:rPr>
              <w:t xml:space="preserve"> 36,5</w:t>
            </w:r>
            <w:r w:rsidRPr="00DA5064">
              <w:rPr>
                <w:rFonts w:ascii="Arial" w:eastAsia="Times New Roman" w:hAnsi="Arial" w:cs="Arial"/>
                <w:color w:val="auto"/>
                <w:kern w:val="0"/>
                <w:sz w:val="20"/>
                <w:szCs w:val="20"/>
                <w:lang w:eastAsia="en-US"/>
              </w:rPr>
              <w:t>х</w:t>
            </w:r>
            <w:r w:rsidRPr="00DA5064">
              <w:rPr>
                <w:rFonts w:ascii="Arial" w:eastAsia="Times New Roman" w:hAnsi="Arial" w:cs="Arial"/>
                <w:color w:val="auto"/>
                <w:kern w:val="0"/>
                <w:sz w:val="20"/>
                <w:szCs w:val="20"/>
                <w:lang w:eastAsia="en-US"/>
              </w:rPr>
              <w:t>27,6</w:t>
            </w:r>
            <w:r w:rsidRPr="00DA5064">
              <w:rPr>
                <w:rFonts w:ascii="Arial" w:eastAsia="Times New Roman" w:hAnsi="Arial" w:cs="Arial"/>
                <w:color w:val="auto"/>
                <w:kern w:val="0"/>
                <w:sz w:val="20"/>
                <w:szCs w:val="20"/>
                <w:lang w:eastAsia="en-US"/>
              </w:rPr>
              <w:t>х</w:t>
            </w:r>
            <w:r w:rsidRPr="00DA5064">
              <w:rPr>
                <w:rFonts w:ascii="Arial" w:eastAsia="Times New Roman" w:hAnsi="Arial" w:cs="Arial"/>
                <w:color w:val="auto"/>
                <w:kern w:val="0"/>
                <w:sz w:val="20"/>
                <w:szCs w:val="20"/>
                <w:lang w:eastAsia="en-US"/>
              </w:rPr>
              <w:t>12,6cм</w:t>
            </w:r>
          </w:p>
        </w:tc>
        <w:tc>
          <w:tcPr>
            <w:tcW w:w="1275"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lang w:val="sr-Latn-CS" w:eastAsia="en-US"/>
              </w:rPr>
            </w:pPr>
            <w:r w:rsidRPr="00DA5064">
              <w:rPr>
                <w:rFonts w:ascii="Arial" w:eastAsia="Times New Roman" w:hAnsi="Arial" w:cs="Arial"/>
                <w:color w:val="auto"/>
                <w:kern w:val="0"/>
                <w:sz w:val="20"/>
                <w:szCs w:val="20"/>
                <w:lang w:val="sr-Latn-CS" w:eastAsia="en-US"/>
              </w:rPr>
              <w:t>блистер</w:t>
            </w:r>
          </w:p>
        </w:tc>
        <w:tc>
          <w:tcPr>
            <w:tcW w:w="993"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lang w:val="sr-Cyrl-CS" w:eastAsia="en-US"/>
              </w:rPr>
            </w:pPr>
            <w:r w:rsidRPr="00DA5064">
              <w:rPr>
                <w:rFonts w:ascii="Arial" w:eastAsia="Times New Roman" w:hAnsi="Arial" w:cs="Arial"/>
                <w:color w:val="auto"/>
                <w:kern w:val="0"/>
                <w:sz w:val="20"/>
                <w:szCs w:val="20"/>
                <w:lang w:eastAsia="en-US"/>
              </w:rPr>
              <w:t>6</w:t>
            </w:r>
            <w:r w:rsidRPr="00DA5064">
              <w:rPr>
                <w:rFonts w:ascii="Arial" w:eastAsia="Times New Roman" w:hAnsi="Arial" w:cs="Arial"/>
                <w:color w:val="auto"/>
                <w:kern w:val="0"/>
                <w:sz w:val="20"/>
                <w:szCs w:val="20"/>
                <w:lang w:val="sr-Cyrl-CS" w:eastAsia="en-US"/>
              </w:rPr>
              <w:t>.000</w:t>
            </w:r>
          </w:p>
        </w:tc>
      </w:tr>
      <w:tr w:rsidR="00B70C92" w:rsidRPr="00DA5064" w:rsidTr="00B70C92">
        <w:tc>
          <w:tcPr>
            <w:tcW w:w="817" w:type="dxa"/>
            <w:vAlign w:val="center"/>
          </w:tcPr>
          <w:p w:rsidR="00B70C92" w:rsidRPr="00DA5064" w:rsidRDefault="00B70C92" w:rsidP="00A61387">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4</w:t>
            </w:r>
          </w:p>
        </w:tc>
        <w:tc>
          <w:tcPr>
            <w:tcW w:w="2335" w:type="dxa"/>
            <w:vAlign w:val="center"/>
          </w:tcPr>
          <w:p w:rsidR="00B70C92" w:rsidRPr="00DA5064" w:rsidRDefault="00B70C92" w:rsidP="00DA5064">
            <w:pPr>
              <w:suppressAutoHyphens w:val="0"/>
              <w:spacing w:line="240" w:lineRule="auto"/>
              <w:rPr>
                <w:rFonts w:ascii="Arial" w:eastAsia="Times New Roman" w:hAnsi="Arial" w:cs="Arial"/>
                <w:kern w:val="0"/>
                <w:sz w:val="20"/>
                <w:szCs w:val="20"/>
                <w:lang w:val="sr-Cyrl-CS" w:eastAsia="en-US"/>
              </w:rPr>
            </w:pPr>
            <w:r w:rsidRPr="00DA5064">
              <w:rPr>
                <w:rFonts w:ascii="Arial" w:eastAsia="Times New Roman" w:hAnsi="Arial" w:cs="Arial"/>
                <w:kern w:val="0"/>
                <w:sz w:val="20"/>
                <w:szCs w:val="20"/>
                <w:lang w:val="sr-Latn-CS" w:eastAsia="en-US"/>
              </w:rPr>
              <w:t>Течни сапун</w:t>
            </w:r>
            <w:r w:rsidRPr="00DA5064">
              <w:rPr>
                <w:rFonts w:ascii="Arial" w:eastAsia="Times New Roman" w:hAnsi="Arial" w:cs="Arial"/>
                <w:kern w:val="0"/>
                <w:sz w:val="20"/>
                <w:szCs w:val="20"/>
                <w:lang w:val="sr-Cyrl-CS" w:eastAsia="en-US"/>
              </w:rPr>
              <w:t xml:space="preserve"> 5</w:t>
            </w:r>
            <w:r w:rsidRPr="00DA5064">
              <w:rPr>
                <w:rFonts w:ascii="Arial" w:eastAsia="Times New Roman" w:hAnsi="Arial" w:cs="Arial"/>
                <w:kern w:val="0"/>
                <w:sz w:val="20"/>
                <w:szCs w:val="20"/>
                <w:lang w:eastAsia="en-US"/>
              </w:rPr>
              <w:t>/1l</w:t>
            </w:r>
          </w:p>
        </w:tc>
        <w:tc>
          <w:tcPr>
            <w:tcW w:w="5387" w:type="dxa"/>
            <w:vAlign w:val="center"/>
          </w:tcPr>
          <w:p w:rsidR="00B70C92" w:rsidRPr="00DA5064" w:rsidRDefault="00B70C92" w:rsidP="00DA5064">
            <w:pPr>
              <w:suppressAutoHyphens w:val="0"/>
              <w:spacing w:line="240" w:lineRule="auto"/>
              <w:jc w:val="both"/>
              <w:rPr>
                <w:rFonts w:ascii="Arial" w:eastAsia="Times New Roman" w:hAnsi="Arial" w:cs="Arial"/>
                <w:color w:val="auto"/>
                <w:kern w:val="0"/>
                <w:sz w:val="20"/>
                <w:szCs w:val="20"/>
                <w:lang w:val="sr-Cyrl-CS" w:eastAsia="en-US"/>
              </w:rPr>
            </w:pPr>
            <w:r w:rsidRPr="00DA5064">
              <w:rPr>
                <w:rFonts w:ascii="Arial" w:eastAsia="Times New Roman" w:hAnsi="Arial" w:cs="Arial"/>
                <w:noProof/>
                <w:color w:val="auto"/>
                <w:kern w:val="0"/>
                <w:sz w:val="20"/>
                <w:szCs w:val="20"/>
                <w:lang w:val="sr-Latn-CS" w:eastAsia="en-US"/>
              </w:rPr>
              <w:t>Inno sep</w:t>
            </w:r>
            <w:r w:rsidRPr="00DA5064">
              <w:rPr>
                <w:rFonts w:ascii="Arial" w:eastAsia="Times New Roman" w:hAnsi="Arial" w:cs="Arial"/>
                <w:color w:val="auto"/>
                <w:kern w:val="0"/>
                <w:sz w:val="20"/>
                <w:szCs w:val="20"/>
                <w:lang w:val="sr-Latn-CS" w:eastAsia="en-US"/>
              </w:rPr>
              <w:t>t</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течни</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сапун</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са</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дезифекционим</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дејством</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бактерицид</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фунгицид</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вируцид</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туберколоцид</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са</w:t>
            </w:r>
            <w:r w:rsidRPr="00DA5064">
              <w:rPr>
                <w:rFonts w:ascii="Arial" w:eastAsia="Times New Roman" w:hAnsi="Arial" w:cs="Arial"/>
                <w:color w:val="auto"/>
                <w:kern w:val="0"/>
                <w:sz w:val="20"/>
                <w:szCs w:val="20"/>
                <w:lang w:val="sr-Cyrl-CS" w:eastAsia="en-US"/>
              </w:rPr>
              <w:t xml:space="preserve"> </w:t>
            </w:r>
            <w:r w:rsidRPr="00DA5064">
              <w:rPr>
                <w:rFonts w:ascii="Arial" w:eastAsia="Times New Roman" w:hAnsi="Arial" w:cs="Arial"/>
                <w:color w:val="auto"/>
                <w:kern w:val="0"/>
                <w:sz w:val="20"/>
                <w:szCs w:val="20"/>
                <w:lang w:val="sr-Latn-CS" w:eastAsia="en-US"/>
              </w:rPr>
              <w:t>садржајем балзама</w:t>
            </w:r>
            <w:r w:rsidRPr="00DA5064">
              <w:rPr>
                <w:rFonts w:ascii="Arial" w:eastAsia="Times New Roman" w:hAnsi="Arial" w:cs="Arial"/>
                <w:color w:val="auto"/>
                <w:kern w:val="0"/>
                <w:sz w:val="20"/>
                <w:szCs w:val="20"/>
                <w:lang w:val="en-AU" w:eastAsia="en-US"/>
              </w:rPr>
              <w:t xml:space="preserve"> </w:t>
            </w:r>
          </w:p>
        </w:tc>
        <w:tc>
          <w:tcPr>
            <w:tcW w:w="1275"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lang w:val="sr-Latn-CS" w:eastAsia="en-US"/>
              </w:rPr>
            </w:pPr>
            <w:r w:rsidRPr="00DA5064">
              <w:rPr>
                <w:rFonts w:ascii="Arial" w:eastAsia="Times New Roman" w:hAnsi="Arial" w:cs="Arial"/>
                <w:color w:val="auto"/>
                <w:kern w:val="0"/>
                <w:sz w:val="20"/>
                <w:szCs w:val="20"/>
                <w:lang w:val="sr-Latn-CS" w:eastAsia="en-US"/>
              </w:rPr>
              <w:t>канистер</w:t>
            </w:r>
          </w:p>
        </w:tc>
        <w:tc>
          <w:tcPr>
            <w:tcW w:w="993"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lang w:val="sr-Cyrl-CS" w:eastAsia="en-US"/>
              </w:rPr>
            </w:pPr>
            <w:r w:rsidRPr="00DA5064">
              <w:rPr>
                <w:rFonts w:ascii="Arial" w:eastAsia="Times New Roman" w:hAnsi="Arial" w:cs="Arial"/>
                <w:color w:val="auto"/>
                <w:kern w:val="0"/>
                <w:sz w:val="20"/>
                <w:szCs w:val="20"/>
                <w:lang w:eastAsia="en-US"/>
              </w:rPr>
              <w:t>15</w:t>
            </w:r>
            <w:r w:rsidRPr="00DA5064">
              <w:rPr>
                <w:rFonts w:ascii="Arial" w:eastAsia="Times New Roman" w:hAnsi="Arial" w:cs="Arial"/>
                <w:color w:val="auto"/>
                <w:kern w:val="0"/>
                <w:sz w:val="20"/>
                <w:szCs w:val="20"/>
                <w:lang w:val="sr-Cyrl-CS" w:eastAsia="en-US"/>
              </w:rPr>
              <w:t>0</w:t>
            </w:r>
          </w:p>
        </w:tc>
      </w:tr>
      <w:tr w:rsidR="00B70C92" w:rsidRPr="00DA5064" w:rsidTr="00B70C92">
        <w:tc>
          <w:tcPr>
            <w:tcW w:w="817" w:type="dxa"/>
            <w:vAlign w:val="center"/>
          </w:tcPr>
          <w:p w:rsidR="00B70C92" w:rsidRPr="00DA5064" w:rsidRDefault="00B70C92" w:rsidP="00A61387">
            <w:pPr>
              <w:suppressAutoHyphens w:val="0"/>
              <w:spacing w:line="240" w:lineRule="auto"/>
              <w:ind w:left="360"/>
              <w:rPr>
                <w:rFonts w:ascii="Arial" w:eastAsia="Times New Roman" w:hAnsi="Arial" w:cs="Arial"/>
                <w:b/>
                <w:color w:val="auto"/>
                <w:kern w:val="0"/>
                <w:sz w:val="20"/>
                <w:szCs w:val="20"/>
                <w:u w:color="0000FF"/>
                <w:lang w:eastAsia="en-US"/>
              </w:rPr>
            </w:pPr>
            <w:r w:rsidRPr="00DA5064">
              <w:rPr>
                <w:rFonts w:ascii="Arial" w:eastAsia="Times New Roman" w:hAnsi="Arial" w:cs="Arial"/>
                <w:b/>
                <w:color w:val="auto"/>
                <w:kern w:val="0"/>
                <w:sz w:val="20"/>
                <w:szCs w:val="20"/>
                <w:u w:color="0000FF"/>
                <w:lang w:eastAsia="en-US"/>
              </w:rPr>
              <w:t>5</w:t>
            </w:r>
          </w:p>
        </w:tc>
        <w:tc>
          <w:tcPr>
            <w:tcW w:w="2335" w:type="dxa"/>
            <w:vAlign w:val="center"/>
          </w:tcPr>
          <w:p w:rsidR="00B70C92" w:rsidRPr="00DA5064" w:rsidRDefault="00B70C92" w:rsidP="00DA5064">
            <w:pPr>
              <w:suppressAutoHyphens w:val="0"/>
              <w:spacing w:line="240" w:lineRule="auto"/>
              <w:rPr>
                <w:rFonts w:ascii="Arial" w:eastAsia="Times New Roman" w:hAnsi="Arial" w:cs="Arial"/>
                <w:kern w:val="0"/>
                <w:sz w:val="20"/>
                <w:szCs w:val="20"/>
                <w:lang w:eastAsia="en-US"/>
              </w:rPr>
            </w:pPr>
            <w:r w:rsidRPr="00DA5064">
              <w:rPr>
                <w:rFonts w:ascii="Arial" w:eastAsia="Times New Roman" w:hAnsi="Arial" w:cs="Arial"/>
                <w:kern w:val="0"/>
                <w:sz w:val="20"/>
                <w:szCs w:val="20"/>
                <w:lang w:eastAsia="en-US"/>
              </w:rPr>
              <w:t>Куглице (освеживачи) за писоар</w:t>
            </w:r>
          </w:p>
        </w:tc>
        <w:tc>
          <w:tcPr>
            <w:tcW w:w="5387" w:type="dxa"/>
            <w:vAlign w:val="center"/>
          </w:tcPr>
          <w:p w:rsidR="00B70C92" w:rsidRPr="00DA5064" w:rsidRDefault="00B70C92" w:rsidP="00DA5064">
            <w:pPr>
              <w:suppressAutoHyphens w:val="0"/>
              <w:spacing w:line="240" w:lineRule="auto"/>
              <w:jc w:val="both"/>
              <w:rPr>
                <w:rFonts w:ascii="Arial" w:eastAsia="Times New Roman" w:hAnsi="Arial" w:cs="Arial"/>
                <w:noProof/>
                <w:color w:val="auto"/>
                <w:kern w:val="0"/>
                <w:sz w:val="20"/>
                <w:szCs w:val="20"/>
                <w:lang w:eastAsia="en-US"/>
              </w:rPr>
            </w:pPr>
            <w:r w:rsidRPr="00DA5064">
              <w:rPr>
                <w:rFonts w:ascii="Arial" w:eastAsia="Times New Roman" w:hAnsi="Arial" w:cs="Arial"/>
                <w:noProof/>
                <w:color w:val="auto"/>
                <w:kern w:val="0"/>
                <w:sz w:val="20"/>
                <w:szCs w:val="20"/>
                <w:lang w:eastAsia="en-US"/>
              </w:rPr>
              <w:t>Писоар таблете са еукалиптусовим уљем за елиминисање непрријатних мириса</w:t>
            </w:r>
          </w:p>
        </w:tc>
        <w:tc>
          <w:tcPr>
            <w:tcW w:w="1275"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lang w:eastAsia="en-US"/>
              </w:rPr>
            </w:pPr>
            <w:r w:rsidRPr="00DA5064">
              <w:rPr>
                <w:rFonts w:ascii="Arial" w:eastAsia="Times New Roman" w:hAnsi="Arial" w:cs="Arial"/>
                <w:color w:val="auto"/>
                <w:kern w:val="0"/>
                <w:sz w:val="20"/>
                <w:szCs w:val="20"/>
                <w:lang w:eastAsia="en-US"/>
              </w:rPr>
              <w:t>Кг</w:t>
            </w:r>
          </w:p>
        </w:tc>
        <w:tc>
          <w:tcPr>
            <w:tcW w:w="993"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lang w:eastAsia="en-US"/>
              </w:rPr>
            </w:pPr>
            <w:r w:rsidRPr="00DA5064">
              <w:rPr>
                <w:rFonts w:ascii="Arial" w:eastAsia="Times New Roman" w:hAnsi="Arial" w:cs="Arial"/>
                <w:color w:val="auto"/>
                <w:kern w:val="0"/>
                <w:sz w:val="20"/>
                <w:szCs w:val="20"/>
                <w:lang w:eastAsia="en-US"/>
              </w:rPr>
              <w:t>10</w:t>
            </w:r>
          </w:p>
        </w:tc>
      </w:tr>
      <w:tr w:rsidR="00B70C92" w:rsidRPr="00DA5064" w:rsidTr="00B70C92">
        <w:tc>
          <w:tcPr>
            <w:tcW w:w="817" w:type="dxa"/>
            <w:vAlign w:val="center"/>
          </w:tcPr>
          <w:p w:rsidR="00B70C92" w:rsidRPr="00DA5064" w:rsidRDefault="00B70C92" w:rsidP="00A61387">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6</w:t>
            </w:r>
          </w:p>
        </w:tc>
        <w:tc>
          <w:tcPr>
            <w:tcW w:w="2335" w:type="dxa"/>
            <w:vAlign w:val="center"/>
          </w:tcPr>
          <w:p w:rsidR="00B70C92" w:rsidRPr="00DA5064" w:rsidRDefault="00B70C92" w:rsidP="00DA5064">
            <w:pPr>
              <w:suppressAutoHyphens w:val="0"/>
              <w:spacing w:line="240" w:lineRule="auto"/>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Спреј освеживач</w:t>
            </w:r>
          </w:p>
        </w:tc>
        <w:tc>
          <w:tcPr>
            <w:tcW w:w="5387" w:type="dxa"/>
            <w:vAlign w:val="center"/>
          </w:tcPr>
          <w:p w:rsidR="00B70C92" w:rsidRPr="00DA5064" w:rsidRDefault="00B70C92" w:rsidP="00DA5064">
            <w:pPr>
              <w:suppressAutoHyphens w:val="0"/>
              <w:spacing w:line="240" w:lineRule="auto"/>
              <w:jc w:val="both"/>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Освеживач</w:t>
            </w:r>
            <w:r w:rsidRPr="00DA5064">
              <w:rPr>
                <w:rFonts w:ascii="Arial" w:eastAsia="Times New Roman" w:hAnsi="Arial" w:cs="Arial"/>
                <w:color w:val="auto"/>
                <w:kern w:val="0"/>
                <w:sz w:val="20"/>
                <w:szCs w:val="20"/>
                <w:u w:color="0000FF"/>
                <w:lang w:val="sr-Cyrl-CS" w:eastAsia="en-US"/>
              </w:rPr>
              <w:t xml:space="preserve"> </w:t>
            </w:r>
            <w:r w:rsidRPr="00DA5064">
              <w:rPr>
                <w:rFonts w:ascii="Arial" w:eastAsia="Times New Roman" w:hAnsi="Arial" w:cs="Arial"/>
                <w:color w:val="auto"/>
                <w:kern w:val="0"/>
                <w:sz w:val="20"/>
                <w:szCs w:val="20"/>
                <w:u w:color="0000FF"/>
                <w:lang w:val="sr-Latn-CS" w:eastAsia="en-US"/>
              </w:rPr>
              <w:t>санитарних</w:t>
            </w:r>
            <w:r w:rsidRPr="00DA5064">
              <w:rPr>
                <w:rFonts w:ascii="Arial" w:eastAsia="Times New Roman" w:hAnsi="Arial" w:cs="Arial"/>
                <w:color w:val="auto"/>
                <w:kern w:val="0"/>
                <w:sz w:val="20"/>
                <w:szCs w:val="20"/>
                <w:u w:color="0000FF"/>
                <w:lang w:val="sr-Cyrl-CS" w:eastAsia="en-US"/>
              </w:rPr>
              <w:t xml:space="preserve"> </w:t>
            </w:r>
            <w:r w:rsidRPr="00DA5064">
              <w:rPr>
                <w:rFonts w:ascii="Arial" w:eastAsia="Times New Roman" w:hAnsi="Arial" w:cs="Arial"/>
                <w:color w:val="auto"/>
                <w:kern w:val="0"/>
                <w:sz w:val="20"/>
                <w:szCs w:val="20"/>
                <w:u w:color="0000FF"/>
                <w:lang w:val="sr-Latn-CS" w:eastAsia="en-US"/>
              </w:rPr>
              <w:t>просторија</w:t>
            </w:r>
            <w:r w:rsidRPr="00DA5064">
              <w:rPr>
                <w:rFonts w:ascii="Arial" w:eastAsia="Times New Roman" w:hAnsi="Arial" w:cs="Arial"/>
                <w:color w:val="auto"/>
                <w:kern w:val="0"/>
                <w:sz w:val="20"/>
                <w:szCs w:val="20"/>
                <w:u w:color="0000FF"/>
                <w:lang w:val="sr-Cyrl-CS" w:eastAsia="en-US"/>
              </w:rPr>
              <w:t>, 250</w:t>
            </w:r>
            <w:r w:rsidRPr="00DA5064">
              <w:rPr>
                <w:rFonts w:ascii="Arial" w:eastAsia="Times New Roman" w:hAnsi="Arial" w:cs="Arial"/>
                <w:color w:val="auto"/>
                <w:kern w:val="0"/>
                <w:sz w:val="20"/>
                <w:szCs w:val="20"/>
                <w:u w:color="0000FF"/>
                <w:lang w:eastAsia="en-US"/>
              </w:rPr>
              <w:t>мл</w:t>
            </w:r>
            <w:r w:rsidRPr="00DA5064">
              <w:rPr>
                <w:rFonts w:ascii="Arial" w:eastAsia="Times New Roman" w:hAnsi="Arial" w:cs="Arial"/>
                <w:color w:val="auto"/>
                <w:kern w:val="0"/>
                <w:sz w:val="20"/>
                <w:szCs w:val="20"/>
                <w:u w:color="0000FF"/>
                <w:lang w:val="sr-Cyrl-CS" w:eastAsia="en-US"/>
              </w:rPr>
              <w:t xml:space="preserve"> </w:t>
            </w:r>
            <w:r w:rsidRPr="00DA5064">
              <w:rPr>
                <w:rFonts w:ascii="Arial" w:eastAsia="Times New Roman" w:hAnsi="Arial" w:cs="Arial"/>
                <w:color w:val="auto"/>
                <w:kern w:val="0"/>
                <w:sz w:val="20"/>
                <w:szCs w:val="20"/>
                <w:u w:color="0000FF"/>
                <w:lang w:val="sr-Latn-CS" w:eastAsia="en-US"/>
              </w:rPr>
              <w:t>у</w:t>
            </w:r>
            <w:r w:rsidRPr="00DA5064">
              <w:rPr>
                <w:rFonts w:ascii="Arial" w:eastAsia="Times New Roman" w:hAnsi="Arial" w:cs="Arial"/>
                <w:color w:val="auto"/>
                <w:kern w:val="0"/>
                <w:sz w:val="20"/>
                <w:szCs w:val="20"/>
                <w:u w:color="0000FF"/>
                <w:lang w:val="sr-Cyrl-CS" w:eastAsia="en-US"/>
              </w:rPr>
              <w:t xml:space="preserve"> </w:t>
            </w:r>
            <w:r w:rsidRPr="00DA5064">
              <w:rPr>
                <w:rFonts w:ascii="Arial" w:eastAsia="Times New Roman" w:hAnsi="Arial" w:cs="Arial"/>
                <w:color w:val="auto"/>
                <w:kern w:val="0"/>
                <w:sz w:val="20"/>
                <w:szCs w:val="20"/>
                <w:u w:color="0000FF"/>
                <w:lang w:val="sr-Latn-CS" w:eastAsia="en-US"/>
              </w:rPr>
              <w:t>бочица</w:t>
            </w:r>
            <w:r w:rsidRPr="00DA5064">
              <w:rPr>
                <w:rFonts w:ascii="Arial" w:eastAsia="Times New Roman" w:hAnsi="Arial" w:cs="Arial"/>
                <w:color w:val="auto"/>
                <w:kern w:val="0"/>
                <w:sz w:val="20"/>
                <w:szCs w:val="20"/>
                <w:u w:color="0000FF"/>
                <w:lang w:eastAsia="en-US"/>
              </w:rPr>
              <w:t>ма</w:t>
            </w:r>
            <w:r w:rsidRPr="00DA5064">
              <w:rPr>
                <w:rFonts w:ascii="Arial" w:eastAsia="Times New Roman" w:hAnsi="Arial" w:cs="Arial"/>
                <w:color w:val="auto"/>
                <w:kern w:val="0"/>
                <w:sz w:val="20"/>
                <w:szCs w:val="20"/>
                <w:u w:color="0000FF"/>
                <w:lang w:val="sr-Cyrl-CS" w:eastAsia="en-US"/>
              </w:rPr>
              <w:t xml:space="preserve">, </w:t>
            </w:r>
            <w:r w:rsidRPr="00DA5064">
              <w:rPr>
                <w:rFonts w:ascii="Arial" w:eastAsia="Times New Roman" w:hAnsi="Arial" w:cs="Arial"/>
                <w:color w:val="auto"/>
                <w:kern w:val="0"/>
                <w:sz w:val="20"/>
                <w:szCs w:val="20"/>
                <w:u w:color="0000FF"/>
                <w:lang w:val="sr-Latn-CS" w:eastAsia="en-US"/>
              </w:rPr>
              <w:t>безбојан</w:t>
            </w:r>
            <w:r w:rsidRPr="00DA5064">
              <w:rPr>
                <w:rFonts w:ascii="Arial" w:eastAsia="Times New Roman" w:hAnsi="Arial" w:cs="Arial"/>
                <w:color w:val="auto"/>
                <w:kern w:val="0"/>
                <w:sz w:val="20"/>
                <w:szCs w:val="20"/>
                <w:u w:color="0000FF"/>
                <w:lang w:val="sr-Cyrl-CS" w:eastAsia="en-US"/>
              </w:rPr>
              <w:t xml:space="preserve">, </w:t>
            </w:r>
            <w:r w:rsidRPr="00DA5064">
              <w:rPr>
                <w:rFonts w:ascii="Arial" w:eastAsia="Times New Roman" w:hAnsi="Arial" w:cs="Arial"/>
                <w:color w:val="auto"/>
                <w:kern w:val="0"/>
                <w:sz w:val="20"/>
                <w:szCs w:val="20"/>
                <w:u w:color="0000FF"/>
                <w:lang w:val="sr-Latn-CS" w:eastAsia="en-US"/>
              </w:rPr>
              <w:t>мирис</w:t>
            </w:r>
            <w:r w:rsidRPr="00DA5064">
              <w:rPr>
                <w:rFonts w:ascii="Arial" w:eastAsia="Times New Roman" w:hAnsi="Arial" w:cs="Arial"/>
                <w:color w:val="auto"/>
                <w:kern w:val="0"/>
                <w:sz w:val="20"/>
                <w:szCs w:val="20"/>
                <w:u w:color="0000FF"/>
                <w:lang w:val="sr-Cyrl-CS" w:eastAsia="en-US"/>
              </w:rPr>
              <w:t xml:space="preserve"> </w:t>
            </w:r>
            <w:r w:rsidRPr="00DA5064">
              <w:rPr>
                <w:rFonts w:ascii="Arial" w:eastAsia="Times New Roman" w:hAnsi="Arial" w:cs="Arial"/>
                <w:color w:val="auto"/>
                <w:kern w:val="0"/>
                <w:sz w:val="20"/>
                <w:szCs w:val="20"/>
                <w:u w:color="0000FF"/>
                <w:lang w:val="sr-Latn-CS" w:eastAsia="en-US"/>
              </w:rPr>
              <w:t>освежавајући</w:t>
            </w:r>
            <w:r w:rsidRPr="00DA5064">
              <w:rPr>
                <w:rFonts w:ascii="Arial" w:eastAsia="Times New Roman" w:hAnsi="Arial" w:cs="Arial"/>
                <w:color w:val="auto"/>
                <w:kern w:val="0"/>
                <w:sz w:val="20"/>
                <w:szCs w:val="20"/>
                <w:u w:color="0000FF"/>
                <w:lang w:val="sr-Cyrl-CS" w:eastAsia="en-US"/>
              </w:rPr>
              <w:t xml:space="preserve">, </w:t>
            </w:r>
            <w:r w:rsidRPr="00DA5064">
              <w:rPr>
                <w:rFonts w:ascii="Arial" w:eastAsia="Times New Roman" w:hAnsi="Arial" w:cs="Arial"/>
                <w:color w:val="auto"/>
                <w:kern w:val="0"/>
                <w:sz w:val="20"/>
                <w:szCs w:val="20"/>
                <w:u w:color="0000FF"/>
                <w:lang w:val="sr-Latn-CS" w:eastAsia="en-US"/>
              </w:rPr>
              <w:t>висина</w:t>
            </w:r>
            <w:r w:rsidRPr="00DA5064">
              <w:rPr>
                <w:rFonts w:ascii="Arial" w:eastAsia="Times New Roman" w:hAnsi="Arial" w:cs="Arial"/>
                <w:color w:val="auto"/>
                <w:kern w:val="0"/>
                <w:sz w:val="20"/>
                <w:szCs w:val="20"/>
                <w:u w:color="0000FF"/>
                <w:lang w:val="sr-Cyrl-CS" w:eastAsia="en-US"/>
              </w:rPr>
              <w:t xml:space="preserve"> </w:t>
            </w:r>
            <w:r w:rsidRPr="00DA5064">
              <w:rPr>
                <w:rFonts w:ascii="Arial" w:eastAsia="Times New Roman" w:hAnsi="Arial" w:cs="Arial"/>
                <w:color w:val="auto"/>
                <w:kern w:val="0"/>
                <w:sz w:val="20"/>
                <w:szCs w:val="20"/>
                <w:u w:color="0000FF"/>
                <w:lang w:val="sr-Latn-CS" w:eastAsia="en-US"/>
              </w:rPr>
              <w:t>дозне</w:t>
            </w:r>
            <w:r w:rsidRPr="00DA5064">
              <w:rPr>
                <w:rFonts w:ascii="Arial" w:eastAsia="Times New Roman" w:hAnsi="Arial" w:cs="Arial"/>
                <w:color w:val="auto"/>
                <w:kern w:val="0"/>
                <w:sz w:val="20"/>
                <w:szCs w:val="20"/>
                <w:u w:color="0000FF"/>
                <w:lang w:val="sr-Cyrl-CS" w:eastAsia="en-US"/>
              </w:rPr>
              <w:t xml:space="preserve"> 13,5</w:t>
            </w:r>
            <w:r w:rsidRPr="00DA5064">
              <w:rPr>
                <w:rFonts w:ascii="Arial" w:eastAsia="Times New Roman" w:hAnsi="Arial" w:cs="Arial"/>
                <w:color w:val="auto"/>
                <w:kern w:val="0"/>
                <w:sz w:val="20"/>
                <w:szCs w:val="20"/>
                <w:u w:color="0000FF"/>
                <w:lang w:eastAsia="en-US"/>
              </w:rPr>
              <w:t>cм</w:t>
            </w:r>
            <w:r w:rsidRPr="00DA5064">
              <w:rPr>
                <w:rFonts w:ascii="Arial" w:eastAsia="Times New Roman" w:hAnsi="Arial" w:cs="Arial"/>
                <w:color w:val="auto"/>
                <w:kern w:val="0"/>
                <w:sz w:val="20"/>
                <w:szCs w:val="20"/>
                <w:u w:color="0000FF"/>
                <w:lang w:val="sr-Cyrl-CS" w:eastAsia="en-US"/>
              </w:rPr>
              <w:t xml:space="preserve">, </w:t>
            </w:r>
            <w:r w:rsidRPr="00DA5064">
              <w:rPr>
                <w:rFonts w:ascii="Arial" w:eastAsia="Times New Roman" w:hAnsi="Arial" w:cs="Arial"/>
                <w:color w:val="auto"/>
                <w:kern w:val="0"/>
                <w:sz w:val="20"/>
                <w:szCs w:val="20"/>
                <w:u w:color="0000FF"/>
                <w:lang w:val="sr-Latn-CS" w:eastAsia="en-US"/>
              </w:rPr>
              <w:t>пречник</w:t>
            </w:r>
            <w:r w:rsidRPr="00DA5064">
              <w:rPr>
                <w:rFonts w:ascii="Arial" w:eastAsia="Times New Roman" w:hAnsi="Arial" w:cs="Arial"/>
                <w:color w:val="auto"/>
                <w:kern w:val="0"/>
                <w:sz w:val="20"/>
                <w:szCs w:val="20"/>
                <w:u w:color="0000FF"/>
                <w:lang w:val="sr-Cyrl-CS" w:eastAsia="en-US"/>
              </w:rPr>
              <w:t xml:space="preserve"> 6,5</w:t>
            </w:r>
            <w:r w:rsidRPr="00DA5064">
              <w:rPr>
                <w:rFonts w:ascii="Arial" w:eastAsia="Times New Roman" w:hAnsi="Arial" w:cs="Arial"/>
                <w:color w:val="auto"/>
                <w:kern w:val="0"/>
                <w:sz w:val="20"/>
                <w:szCs w:val="20"/>
                <w:u w:color="0000FF"/>
                <w:lang w:eastAsia="en-US"/>
              </w:rPr>
              <w:t>cм</w:t>
            </w:r>
            <w:r w:rsidRPr="00DA5064">
              <w:rPr>
                <w:rFonts w:ascii="Arial" w:eastAsia="Times New Roman" w:hAnsi="Arial" w:cs="Arial"/>
                <w:color w:val="auto"/>
                <w:kern w:val="0"/>
                <w:sz w:val="20"/>
                <w:szCs w:val="20"/>
                <w:u w:color="0000FF"/>
                <w:lang w:eastAsia="en-US"/>
              </w:rPr>
              <w:t xml:space="preserve"> </w:t>
            </w:r>
            <w:r w:rsidRPr="00DA5064">
              <w:rPr>
                <w:rFonts w:ascii="Arial" w:eastAsia="Times New Roman" w:hAnsi="Arial" w:cs="Arial"/>
                <w:color w:val="auto"/>
                <w:kern w:val="0"/>
                <w:sz w:val="20"/>
                <w:szCs w:val="20"/>
                <w:u w:color="0000FF"/>
                <w:lang w:val="sr-Cyrl-CS" w:eastAsia="en-US"/>
              </w:rPr>
              <w:t>(</w:t>
            </w:r>
            <w:r w:rsidRPr="00DA5064">
              <w:rPr>
                <w:rFonts w:ascii="Arial" w:eastAsia="Times New Roman" w:hAnsi="Arial" w:cs="Arial"/>
                <w:color w:val="auto"/>
                <w:kern w:val="0"/>
                <w:sz w:val="20"/>
                <w:szCs w:val="20"/>
                <w:u w:color="0000FF"/>
                <w:lang w:val="sr-Latn-CS" w:eastAsia="en-US"/>
              </w:rPr>
              <w:t>апарати</w:t>
            </w:r>
            <w:r w:rsidRPr="00DA5064">
              <w:rPr>
                <w:rFonts w:ascii="Arial" w:eastAsia="Times New Roman" w:hAnsi="Arial" w:cs="Arial"/>
                <w:color w:val="auto"/>
                <w:kern w:val="0"/>
                <w:sz w:val="20"/>
                <w:szCs w:val="20"/>
                <w:u w:color="0000FF"/>
                <w:lang w:val="sr-Cyrl-CS" w:eastAsia="en-US"/>
              </w:rPr>
              <w:t xml:space="preserve"> </w:t>
            </w:r>
            <w:r w:rsidRPr="00DA5064">
              <w:rPr>
                <w:rFonts w:ascii="Arial" w:eastAsia="Times New Roman" w:hAnsi="Arial" w:cs="Arial"/>
                <w:color w:val="auto"/>
                <w:kern w:val="0"/>
                <w:sz w:val="20"/>
                <w:szCs w:val="20"/>
                <w:u w:color="0000FF"/>
                <w:lang w:val="sr-Latn-CS" w:eastAsia="en-US"/>
              </w:rPr>
              <w:t>су</w:t>
            </w:r>
            <w:r w:rsidRPr="00DA5064">
              <w:rPr>
                <w:rFonts w:ascii="Arial" w:eastAsia="Times New Roman" w:hAnsi="Arial" w:cs="Arial"/>
                <w:color w:val="auto"/>
                <w:kern w:val="0"/>
                <w:sz w:val="20"/>
                <w:szCs w:val="20"/>
                <w:u w:color="0000FF"/>
                <w:lang w:val="sr-Cyrl-CS" w:eastAsia="en-US"/>
              </w:rPr>
              <w:t xml:space="preserve"> </w:t>
            </w:r>
            <w:r w:rsidRPr="00DA5064">
              <w:rPr>
                <w:rFonts w:ascii="Arial" w:eastAsia="Times New Roman" w:hAnsi="Arial" w:cs="Arial"/>
                <w:color w:val="auto"/>
                <w:kern w:val="0"/>
                <w:sz w:val="20"/>
                <w:szCs w:val="20"/>
                <w:u w:color="0000FF"/>
                <w:lang w:val="sr-Latn-CS" w:eastAsia="en-US"/>
              </w:rPr>
              <w:t>деопал</w:t>
            </w:r>
            <w:r w:rsidRPr="00DA5064">
              <w:rPr>
                <w:rFonts w:ascii="Arial" w:eastAsia="Times New Roman" w:hAnsi="Arial" w:cs="Arial"/>
                <w:color w:val="auto"/>
                <w:kern w:val="0"/>
                <w:sz w:val="20"/>
                <w:szCs w:val="20"/>
                <w:u w:color="0000FF"/>
                <w:lang w:val="sr-Cyrl-CS" w:eastAsia="en-US"/>
              </w:rPr>
              <w:t xml:space="preserve">), 3200 </w:t>
            </w:r>
            <w:r w:rsidRPr="00DA5064">
              <w:rPr>
                <w:rFonts w:ascii="Arial" w:eastAsia="Times New Roman" w:hAnsi="Arial" w:cs="Arial"/>
                <w:color w:val="auto"/>
                <w:kern w:val="0"/>
                <w:sz w:val="20"/>
                <w:szCs w:val="20"/>
                <w:u w:color="0000FF"/>
                <w:lang w:val="sr-Latn-CS" w:eastAsia="en-US"/>
              </w:rPr>
              <w:t>прскања</w:t>
            </w:r>
            <w:r w:rsidRPr="00DA5064">
              <w:rPr>
                <w:rFonts w:ascii="Arial" w:eastAsia="Times New Roman" w:hAnsi="Arial" w:cs="Arial"/>
                <w:color w:val="auto"/>
                <w:kern w:val="0"/>
                <w:sz w:val="20"/>
                <w:szCs w:val="20"/>
                <w:u w:color="0000FF"/>
                <w:lang w:val="sr-Cyrl-CS" w:eastAsia="en-US"/>
              </w:rPr>
              <w:t xml:space="preserve"> </w:t>
            </w:r>
            <w:r w:rsidRPr="00DA5064">
              <w:rPr>
                <w:rFonts w:ascii="Arial" w:eastAsia="Times New Roman" w:hAnsi="Arial" w:cs="Arial"/>
                <w:color w:val="auto"/>
                <w:kern w:val="0"/>
                <w:sz w:val="20"/>
                <w:szCs w:val="20"/>
                <w:u w:color="0000FF"/>
                <w:lang w:val="sr-Latn-CS" w:eastAsia="en-US"/>
              </w:rPr>
              <w:t>у</w:t>
            </w:r>
            <w:r w:rsidRPr="00DA5064">
              <w:rPr>
                <w:rFonts w:ascii="Arial" w:eastAsia="Times New Roman" w:hAnsi="Arial" w:cs="Arial"/>
                <w:color w:val="auto"/>
                <w:kern w:val="0"/>
                <w:sz w:val="20"/>
                <w:szCs w:val="20"/>
                <w:u w:color="0000FF"/>
                <w:lang w:val="sr-Cyrl-CS" w:eastAsia="en-US"/>
              </w:rPr>
              <w:t xml:space="preserve"> </w:t>
            </w:r>
            <w:r w:rsidRPr="00DA5064">
              <w:rPr>
                <w:rFonts w:ascii="Arial" w:eastAsia="Times New Roman" w:hAnsi="Arial" w:cs="Arial"/>
                <w:color w:val="auto"/>
                <w:kern w:val="0"/>
                <w:sz w:val="20"/>
                <w:szCs w:val="20"/>
                <w:u w:color="0000FF"/>
                <w:lang w:val="sr-Latn-CS" w:eastAsia="en-US"/>
              </w:rPr>
              <w:t>дозни</w:t>
            </w:r>
          </w:p>
        </w:tc>
        <w:tc>
          <w:tcPr>
            <w:tcW w:w="1275"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бочица</w:t>
            </w:r>
          </w:p>
        </w:tc>
        <w:tc>
          <w:tcPr>
            <w:tcW w:w="993"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eastAsia="en-US"/>
              </w:rPr>
              <w:t>150</w:t>
            </w:r>
          </w:p>
        </w:tc>
      </w:tr>
      <w:tr w:rsidR="00B70C92" w:rsidRPr="00DA5064" w:rsidTr="00B70C92">
        <w:tc>
          <w:tcPr>
            <w:tcW w:w="817" w:type="dxa"/>
            <w:vAlign w:val="center"/>
          </w:tcPr>
          <w:p w:rsidR="00B70C92" w:rsidRPr="00DA5064" w:rsidRDefault="00B70C92" w:rsidP="00A61387">
            <w:pPr>
              <w:suppressAutoHyphens w:val="0"/>
              <w:spacing w:line="240" w:lineRule="auto"/>
              <w:ind w:left="360"/>
              <w:rPr>
                <w:rFonts w:ascii="Arial" w:eastAsia="Times New Roman" w:hAnsi="Arial" w:cs="Arial"/>
                <w:b/>
                <w:color w:val="auto"/>
                <w:kern w:val="0"/>
                <w:sz w:val="20"/>
                <w:szCs w:val="20"/>
                <w:u w:color="0000FF"/>
                <w:lang w:val="sr-Latn-CS" w:eastAsia="en-US"/>
              </w:rPr>
            </w:pPr>
            <w:r w:rsidRPr="00DA5064">
              <w:rPr>
                <w:rFonts w:ascii="Arial" w:eastAsia="Times New Roman" w:hAnsi="Arial" w:cs="Arial"/>
                <w:b/>
                <w:color w:val="auto"/>
                <w:kern w:val="0"/>
                <w:sz w:val="20"/>
                <w:szCs w:val="20"/>
                <w:u w:color="0000FF"/>
                <w:lang w:val="sr-Latn-CS" w:eastAsia="en-US"/>
              </w:rPr>
              <w:t>7</w:t>
            </w:r>
          </w:p>
        </w:tc>
        <w:tc>
          <w:tcPr>
            <w:tcW w:w="2335" w:type="dxa"/>
            <w:vAlign w:val="center"/>
          </w:tcPr>
          <w:p w:rsidR="00B70C92" w:rsidRPr="00DA5064" w:rsidRDefault="00B70C92" w:rsidP="00DA5064">
            <w:pPr>
              <w:suppressAutoHyphens w:val="0"/>
              <w:spacing w:line="240" w:lineRule="auto"/>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 xml:space="preserve">Папир за заштиту WC даске </w:t>
            </w:r>
          </w:p>
        </w:tc>
        <w:tc>
          <w:tcPr>
            <w:tcW w:w="5387" w:type="dxa"/>
            <w:vAlign w:val="center"/>
          </w:tcPr>
          <w:p w:rsidR="00B70C92" w:rsidRPr="00DA5064" w:rsidRDefault="00B70C92" w:rsidP="00DA5064">
            <w:pPr>
              <w:suppressAutoHyphens w:val="0"/>
              <w:spacing w:line="240" w:lineRule="auto"/>
              <w:jc w:val="both"/>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200 листића у пакету, унутрашње димензије дозатора 23x6x29.5 cм</w:t>
            </w:r>
          </w:p>
        </w:tc>
        <w:tc>
          <w:tcPr>
            <w:tcW w:w="1275"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val="sr-Latn-CS" w:eastAsia="en-US"/>
              </w:rPr>
              <w:t>пакет</w:t>
            </w:r>
          </w:p>
        </w:tc>
        <w:tc>
          <w:tcPr>
            <w:tcW w:w="993"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eastAsia="en-US"/>
              </w:rPr>
              <w:t>100</w:t>
            </w:r>
          </w:p>
        </w:tc>
      </w:tr>
      <w:tr w:rsidR="00B70C92" w:rsidRPr="00DA5064" w:rsidTr="00B70C92">
        <w:tc>
          <w:tcPr>
            <w:tcW w:w="817" w:type="dxa"/>
            <w:vAlign w:val="center"/>
          </w:tcPr>
          <w:p w:rsidR="00B70C92" w:rsidRPr="00DA5064" w:rsidRDefault="00B70C92" w:rsidP="00A61387">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8</w:t>
            </w:r>
          </w:p>
        </w:tc>
        <w:tc>
          <w:tcPr>
            <w:tcW w:w="2335" w:type="dxa"/>
            <w:vAlign w:val="center"/>
          </w:tcPr>
          <w:p w:rsidR="00B70C92" w:rsidRPr="00DA5064" w:rsidRDefault="00B70C92" w:rsidP="00DA5064">
            <w:pPr>
              <w:suppressAutoHyphens w:val="0"/>
              <w:spacing w:line="240" w:lineRule="auto"/>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Дозатор за течни сапун</w:t>
            </w:r>
          </w:p>
        </w:tc>
        <w:tc>
          <w:tcPr>
            <w:tcW w:w="5387" w:type="dxa"/>
            <w:vAlign w:val="center"/>
          </w:tcPr>
          <w:p w:rsidR="00B70C92" w:rsidRPr="00DA5064" w:rsidRDefault="00B70C92" w:rsidP="00DA5064">
            <w:pPr>
              <w:suppressAutoHyphens w:val="0"/>
              <w:spacing w:line="240" w:lineRule="auto"/>
              <w:jc w:val="both"/>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АБС бели запремине 1</w:t>
            </w:r>
            <w:r w:rsidRPr="00DA5064">
              <w:rPr>
                <w:rFonts w:ascii="Arial" w:eastAsia="Times New Roman" w:hAnsi="Arial" w:cs="Arial"/>
                <w:color w:val="auto"/>
                <w:kern w:val="0"/>
                <w:sz w:val="20"/>
                <w:szCs w:val="20"/>
                <w:u w:color="0000FF"/>
                <w:lang w:eastAsia="en-US"/>
              </w:rPr>
              <w:t xml:space="preserve"> </w:t>
            </w:r>
            <w:r w:rsidRPr="00DA5064">
              <w:rPr>
                <w:rFonts w:ascii="Arial" w:eastAsia="Times New Roman" w:hAnsi="Arial" w:cs="Arial"/>
                <w:color w:val="auto"/>
                <w:kern w:val="0"/>
                <w:sz w:val="20"/>
                <w:szCs w:val="20"/>
                <w:u w:color="0000FF"/>
                <w:lang w:val="sr-Latn-CS" w:eastAsia="en-US"/>
              </w:rPr>
              <w:t>l димензије 20,1x12,8x11,2 cм</w:t>
            </w:r>
          </w:p>
        </w:tc>
        <w:tc>
          <w:tcPr>
            <w:tcW w:w="1275"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val="sr-Latn-CS" w:eastAsia="en-US"/>
              </w:rPr>
              <w:t>комад</w:t>
            </w:r>
          </w:p>
        </w:tc>
        <w:tc>
          <w:tcPr>
            <w:tcW w:w="993"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eastAsia="en-US"/>
              </w:rPr>
              <w:t>5</w:t>
            </w:r>
          </w:p>
        </w:tc>
      </w:tr>
      <w:tr w:rsidR="00B70C92" w:rsidRPr="00DA5064" w:rsidTr="00B70C92">
        <w:tc>
          <w:tcPr>
            <w:tcW w:w="817" w:type="dxa"/>
            <w:vAlign w:val="center"/>
          </w:tcPr>
          <w:p w:rsidR="00B70C92" w:rsidRPr="00DA5064" w:rsidRDefault="00B70C92" w:rsidP="00A61387">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9</w:t>
            </w:r>
          </w:p>
        </w:tc>
        <w:tc>
          <w:tcPr>
            <w:tcW w:w="2335" w:type="dxa"/>
            <w:vAlign w:val="center"/>
          </w:tcPr>
          <w:p w:rsidR="00B70C92" w:rsidRPr="00DA5064" w:rsidRDefault="00B70C92" w:rsidP="00DA5064">
            <w:pPr>
              <w:suppressAutoHyphens w:val="0"/>
              <w:spacing w:line="240" w:lineRule="auto"/>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Дозатор убруса</w:t>
            </w:r>
          </w:p>
        </w:tc>
        <w:tc>
          <w:tcPr>
            <w:tcW w:w="5387" w:type="dxa"/>
            <w:vAlign w:val="center"/>
          </w:tcPr>
          <w:p w:rsidR="00B70C92" w:rsidRPr="00DA5064" w:rsidRDefault="00B70C92" w:rsidP="00DA5064">
            <w:pPr>
              <w:suppressAutoHyphens w:val="0"/>
              <w:spacing w:line="240" w:lineRule="auto"/>
              <w:jc w:val="both"/>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АБС бели димензија 36,</w:t>
            </w:r>
            <w:r w:rsidRPr="00DA5064">
              <w:rPr>
                <w:rFonts w:ascii="Arial" w:eastAsia="Times New Roman" w:hAnsi="Arial" w:cs="Arial"/>
                <w:color w:val="auto"/>
                <w:kern w:val="0"/>
                <w:sz w:val="20"/>
                <w:szCs w:val="20"/>
                <w:u w:color="0000FF"/>
                <w:lang w:eastAsia="en-US"/>
              </w:rPr>
              <w:t xml:space="preserve"> </w:t>
            </w:r>
            <w:r w:rsidRPr="00DA5064">
              <w:rPr>
                <w:rFonts w:ascii="Arial" w:eastAsia="Times New Roman" w:hAnsi="Arial" w:cs="Arial"/>
                <w:color w:val="auto"/>
                <w:kern w:val="0"/>
                <w:sz w:val="20"/>
                <w:szCs w:val="20"/>
                <w:u w:color="0000FF"/>
                <w:lang w:val="sr-Latn-CS" w:eastAsia="en-US"/>
              </w:rPr>
              <w:t>5x27,6x12,6 cм</w:t>
            </w:r>
          </w:p>
        </w:tc>
        <w:tc>
          <w:tcPr>
            <w:tcW w:w="1275"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val="sr-Latn-CS" w:eastAsia="en-US"/>
              </w:rPr>
              <w:t>комад</w:t>
            </w:r>
          </w:p>
        </w:tc>
        <w:tc>
          <w:tcPr>
            <w:tcW w:w="993"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eastAsia="en-US"/>
              </w:rPr>
              <w:t>3</w:t>
            </w:r>
          </w:p>
        </w:tc>
      </w:tr>
      <w:tr w:rsidR="00B70C92" w:rsidRPr="00DA5064" w:rsidTr="00B70C92">
        <w:tc>
          <w:tcPr>
            <w:tcW w:w="817" w:type="dxa"/>
            <w:vAlign w:val="center"/>
          </w:tcPr>
          <w:p w:rsidR="00B70C92" w:rsidRPr="00DA5064" w:rsidRDefault="00B70C92" w:rsidP="00A61387">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10</w:t>
            </w:r>
          </w:p>
        </w:tc>
        <w:tc>
          <w:tcPr>
            <w:tcW w:w="2335" w:type="dxa"/>
            <w:vAlign w:val="center"/>
          </w:tcPr>
          <w:p w:rsidR="00B70C92" w:rsidRPr="00DA5064" w:rsidRDefault="00B70C92" w:rsidP="00DA5064">
            <w:pPr>
              <w:suppressAutoHyphens w:val="0"/>
              <w:spacing w:line="240" w:lineRule="auto"/>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Дозатор за освеживаче простора</w:t>
            </w:r>
          </w:p>
        </w:tc>
        <w:tc>
          <w:tcPr>
            <w:tcW w:w="5387" w:type="dxa"/>
            <w:vAlign w:val="center"/>
          </w:tcPr>
          <w:p w:rsidR="00B70C92" w:rsidRPr="00DA5064" w:rsidRDefault="00B70C92" w:rsidP="00DA5064">
            <w:pPr>
              <w:suppressAutoHyphens w:val="0"/>
              <w:spacing w:line="240" w:lineRule="auto"/>
              <w:jc w:val="both"/>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Деопал дигитални диспензер је електронски систем који има више опција за програмирање интервала распршивања, напајање батеријама, димензија дозне 13,5x6,5 cм</w:t>
            </w:r>
          </w:p>
        </w:tc>
        <w:tc>
          <w:tcPr>
            <w:tcW w:w="1275"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val="sr-Latn-CS" w:eastAsia="en-US"/>
              </w:rPr>
              <w:t>комад</w:t>
            </w:r>
          </w:p>
        </w:tc>
        <w:tc>
          <w:tcPr>
            <w:tcW w:w="993"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eastAsia="en-US"/>
              </w:rPr>
              <w:t>2</w:t>
            </w:r>
          </w:p>
        </w:tc>
      </w:tr>
      <w:tr w:rsidR="00B70C92" w:rsidRPr="00DA5064" w:rsidTr="00B70C92">
        <w:trPr>
          <w:cantSplit/>
        </w:trPr>
        <w:tc>
          <w:tcPr>
            <w:tcW w:w="817" w:type="dxa"/>
            <w:vAlign w:val="center"/>
          </w:tcPr>
          <w:p w:rsidR="00B70C92" w:rsidRPr="00DA5064" w:rsidRDefault="00B70C92" w:rsidP="00A61387">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11</w:t>
            </w:r>
          </w:p>
        </w:tc>
        <w:tc>
          <w:tcPr>
            <w:tcW w:w="2335" w:type="dxa"/>
            <w:vAlign w:val="center"/>
          </w:tcPr>
          <w:p w:rsidR="00B70C92" w:rsidRPr="00DA5064" w:rsidRDefault="00B70C92" w:rsidP="00DA5064">
            <w:pPr>
              <w:suppressAutoHyphens w:val="0"/>
              <w:spacing w:line="240" w:lineRule="auto"/>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val="sr-Latn-CS" w:eastAsia="en-US"/>
              </w:rPr>
              <w:t>Течни концентрат за дезинфекцију- хладну стерилизацију</w:t>
            </w:r>
            <w:r w:rsidRPr="00DA5064">
              <w:rPr>
                <w:rFonts w:ascii="Arial" w:eastAsia="Times New Roman" w:hAnsi="Arial" w:cs="Arial"/>
                <w:color w:val="auto"/>
                <w:kern w:val="0"/>
                <w:sz w:val="20"/>
                <w:szCs w:val="20"/>
                <w:u w:color="0000FF"/>
                <w:lang w:eastAsia="en-US"/>
              </w:rPr>
              <w:t xml:space="preserve"> </w:t>
            </w:r>
            <w:r w:rsidRPr="00DA5064">
              <w:rPr>
                <w:rFonts w:ascii="Arial" w:eastAsia="Times New Roman" w:hAnsi="Arial" w:cs="Arial"/>
                <w:color w:val="auto"/>
                <w:kern w:val="0"/>
                <w:sz w:val="20"/>
                <w:szCs w:val="20"/>
                <w:u w:color="0000FF"/>
                <w:lang w:val="sr-Latn-CS" w:eastAsia="en-US"/>
              </w:rPr>
              <w:t>10/1</w:t>
            </w:r>
            <w:r w:rsidRPr="00DA5064">
              <w:rPr>
                <w:rFonts w:ascii="Arial" w:eastAsia="Times New Roman" w:hAnsi="Arial" w:cs="Arial"/>
                <w:color w:val="auto"/>
                <w:kern w:val="0"/>
                <w:sz w:val="20"/>
                <w:szCs w:val="20"/>
                <w:u w:color="0000FF"/>
                <w:lang w:eastAsia="en-US"/>
              </w:rPr>
              <w:t xml:space="preserve"> </w:t>
            </w:r>
            <w:r w:rsidRPr="00DA5064">
              <w:rPr>
                <w:rFonts w:ascii="Arial" w:eastAsia="Times New Roman" w:hAnsi="Arial" w:cs="Arial"/>
                <w:color w:val="auto"/>
                <w:kern w:val="0"/>
                <w:sz w:val="20"/>
                <w:szCs w:val="20"/>
                <w:u w:color="0000FF"/>
                <w:lang w:val="sr-Latn-CS" w:eastAsia="en-US"/>
              </w:rPr>
              <w:t>l</w:t>
            </w:r>
          </w:p>
        </w:tc>
        <w:tc>
          <w:tcPr>
            <w:tcW w:w="5387" w:type="dxa"/>
            <w:vAlign w:val="center"/>
          </w:tcPr>
          <w:p w:rsidR="00B70C92" w:rsidRPr="00DA5064" w:rsidRDefault="00B70C92" w:rsidP="00DA5064">
            <w:pPr>
              <w:suppressAutoHyphens w:val="0"/>
              <w:spacing w:line="240" w:lineRule="auto"/>
              <w:jc w:val="both"/>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Персићетна киселина 15%, сирћетна киселина 30%,</w:t>
            </w:r>
            <w:r w:rsidRPr="00DA5064">
              <w:rPr>
                <w:rFonts w:ascii="Arial" w:eastAsia="Times New Roman" w:hAnsi="Arial" w:cs="Arial"/>
                <w:color w:val="auto"/>
                <w:kern w:val="0"/>
                <w:sz w:val="20"/>
                <w:szCs w:val="20"/>
                <w:u w:color="0000FF"/>
                <w:lang w:eastAsia="en-US"/>
              </w:rPr>
              <w:t xml:space="preserve"> </w:t>
            </w:r>
            <w:r w:rsidRPr="00DA5064">
              <w:rPr>
                <w:rFonts w:ascii="Arial" w:eastAsia="Times New Roman" w:hAnsi="Arial" w:cs="Arial"/>
                <w:color w:val="auto"/>
                <w:kern w:val="0"/>
                <w:sz w:val="20"/>
                <w:szCs w:val="20"/>
                <w:u w:color="0000FF"/>
                <w:lang w:val="sr-Latn-CS" w:eastAsia="en-US"/>
              </w:rPr>
              <w:t>водоник-пероксид 30%, адитиви, деминерализована вода Перал С 10/1l (концентрат) или одговарајући</w:t>
            </w:r>
          </w:p>
        </w:tc>
        <w:tc>
          <w:tcPr>
            <w:tcW w:w="1275"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lang w:val="sr-Latn-CS" w:eastAsia="en-US"/>
              </w:rPr>
              <w:t>канистер</w:t>
            </w:r>
          </w:p>
        </w:tc>
        <w:tc>
          <w:tcPr>
            <w:tcW w:w="993"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200</w:t>
            </w:r>
          </w:p>
        </w:tc>
      </w:tr>
      <w:tr w:rsidR="00B70C92" w:rsidRPr="00DA5064" w:rsidTr="00B70C92">
        <w:trPr>
          <w:cantSplit/>
        </w:trPr>
        <w:tc>
          <w:tcPr>
            <w:tcW w:w="817" w:type="dxa"/>
            <w:vAlign w:val="center"/>
          </w:tcPr>
          <w:p w:rsidR="00B70C92" w:rsidRPr="00DA5064" w:rsidRDefault="00B70C92" w:rsidP="00A61387">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12</w:t>
            </w:r>
          </w:p>
        </w:tc>
        <w:tc>
          <w:tcPr>
            <w:tcW w:w="2335" w:type="dxa"/>
            <w:vAlign w:val="center"/>
          </w:tcPr>
          <w:p w:rsidR="00B70C92" w:rsidRPr="00DA5064" w:rsidRDefault="00B70C92" w:rsidP="00DA5064">
            <w:pPr>
              <w:suppressAutoHyphens w:val="0"/>
              <w:spacing w:line="240" w:lineRule="auto"/>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val="sr-Latn-CS" w:eastAsia="en-US"/>
              </w:rPr>
              <w:t>Течни концентрат за дезинфекцију- хладну стерилизацију на бази активног кисеоника из перисићетне киселине</w:t>
            </w:r>
          </w:p>
        </w:tc>
        <w:tc>
          <w:tcPr>
            <w:tcW w:w="5387" w:type="dxa"/>
            <w:vAlign w:val="center"/>
          </w:tcPr>
          <w:p w:rsidR="00B70C92" w:rsidRPr="00DA5064" w:rsidRDefault="00B70C92" w:rsidP="00DA5064">
            <w:pPr>
              <w:suppressAutoHyphens w:val="0"/>
              <w:spacing w:line="240" w:lineRule="auto"/>
              <w:jc w:val="both"/>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Персићетна киселина 1%, водоник-пероксид 1,6%, сирћетна киселина 9,1%, адитиви, деминерализована вода Дермил 1/1l (концентрат) или одговарајући</w:t>
            </w:r>
          </w:p>
        </w:tc>
        <w:tc>
          <w:tcPr>
            <w:tcW w:w="1275"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lang w:val="en-AU" w:eastAsia="en-US"/>
              </w:rPr>
            </w:pPr>
            <w:r w:rsidRPr="00DA5064">
              <w:rPr>
                <w:rFonts w:ascii="Arial" w:eastAsia="Times New Roman" w:hAnsi="Arial" w:cs="Arial"/>
                <w:kern w:val="0"/>
                <w:sz w:val="20"/>
                <w:szCs w:val="20"/>
                <w:lang w:eastAsia="en-US"/>
              </w:rPr>
              <w:t>л</w:t>
            </w:r>
            <w:r w:rsidRPr="00DA5064">
              <w:rPr>
                <w:rFonts w:ascii="Arial" w:eastAsia="Times New Roman" w:hAnsi="Arial" w:cs="Arial"/>
                <w:kern w:val="0"/>
                <w:sz w:val="20"/>
                <w:szCs w:val="20"/>
                <w:lang w:val="en-AU" w:eastAsia="en-US"/>
              </w:rPr>
              <w:t>итар</w:t>
            </w:r>
          </w:p>
        </w:tc>
        <w:tc>
          <w:tcPr>
            <w:tcW w:w="993"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900</w:t>
            </w:r>
          </w:p>
        </w:tc>
      </w:tr>
      <w:tr w:rsidR="00B70C92" w:rsidRPr="00DA5064" w:rsidTr="00B70C92">
        <w:trPr>
          <w:cantSplit/>
        </w:trPr>
        <w:tc>
          <w:tcPr>
            <w:tcW w:w="817" w:type="dxa"/>
            <w:vAlign w:val="center"/>
          </w:tcPr>
          <w:p w:rsidR="00B70C92" w:rsidRPr="00DA5064" w:rsidRDefault="00B70C92" w:rsidP="00A61387">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13</w:t>
            </w:r>
          </w:p>
        </w:tc>
        <w:tc>
          <w:tcPr>
            <w:tcW w:w="2335" w:type="dxa"/>
            <w:vAlign w:val="center"/>
          </w:tcPr>
          <w:p w:rsidR="00B70C92" w:rsidRPr="00DA5064" w:rsidRDefault="00B70C92" w:rsidP="00DA5064">
            <w:pPr>
              <w:suppressAutoHyphens w:val="0"/>
              <w:spacing w:line="240" w:lineRule="auto"/>
              <w:rPr>
                <w:rFonts w:ascii="Arial" w:eastAsia="Times New Roman" w:hAnsi="Arial" w:cs="Arial"/>
                <w:kern w:val="0"/>
                <w:sz w:val="20"/>
                <w:szCs w:val="20"/>
                <w:u w:color="0000FF"/>
                <w:lang w:eastAsia="en-US"/>
              </w:rPr>
            </w:pPr>
            <w:r w:rsidRPr="00DA5064">
              <w:rPr>
                <w:rFonts w:ascii="Arial" w:eastAsia="Times New Roman" w:hAnsi="Arial" w:cs="Arial"/>
                <w:kern w:val="0"/>
                <w:sz w:val="20"/>
                <w:szCs w:val="20"/>
                <w:u w:color="0000FF"/>
                <w:lang w:eastAsia="en-US"/>
              </w:rPr>
              <w:t>Антисептички шампон за суво прање руку</w:t>
            </w:r>
          </w:p>
        </w:tc>
        <w:tc>
          <w:tcPr>
            <w:tcW w:w="5387" w:type="dxa"/>
            <w:vAlign w:val="center"/>
          </w:tcPr>
          <w:p w:rsidR="00B70C92" w:rsidRPr="00DA5064" w:rsidRDefault="00B70C92" w:rsidP="00DA5064">
            <w:pPr>
              <w:suppressAutoHyphens w:val="0"/>
              <w:spacing w:line="240" w:lineRule="auto"/>
              <w:jc w:val="both"/>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0,5% хлорхексидин глуконат, 1.5% глицерин и кокамид ДЕА 2%,450мл Цитосол-Ц или  одговарајући .</w:t>
            </w:r>
          </w:p>
        </w:tc>
        <w:tc>
          <w:tcPr>
            <w:tcW w:w="1275"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lang w:eastAsia="en-US"/>
              </w:rPr>
            </w:pPr>
            <w:r w:rsidRPr="00DA5064">
              <w:rPr>
                <w:rFonts w:ascii="Arial" w:eastAsia="Times New Roman" w:hAnsi="Arial" w:cs="Arial"/>
                <w:kern w:val="0"/>
                <w:sz w:val="20"/>
                <w:szCs w:val="20"/>
                <w:lang w:val="en-AU" w:eastAsia="en-US"/>
              </w:rPr>
              <w:t>комад</w:t>
            </w:r>
          </w:p>
        </w:tc>
        <w:tc>
          <w:tcPr>
            <w:tcW w:w="993" w:type="dxa"/>
            <w:vAlign w:val="center"/>
          </w:tcPr>
          <w:p w:rsidR="00B70C92" w:rsidRPr="00DA5064" w:rsidRDefault="00B70C92" w:rsidP="00DA5064">
            <w:pPr>
              <w:suppressAutoHyphens w:val="0"/>
              <w:spacing w:line="240" w:lineRule="auto"/>
              <w:jc w:val="center"/>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620</w:t>
            </w:r>
          </w:p>
        </w:tc>
      </w:tr>
    </w:tbl>
    <w:p w:rsidR="00DA5064" w:rsidRDefault="00DA5064" w:rsidP="00F778A2">
      <w:pPr>
        <w:pStyle w:val="ListParagraph"/>
        <w:ind w:left="0" w:right="-164"/>
        <w:rPr>
          <w:rFonts w:ascii="Arial" w:hAnsi="Arial" w:cs="Arial"/>
          <w:bCs/>
          <w:sz w:val="22"/>
          <w:szCs w:val="22"/>
          <w:lang/>
        </w:rPr>
      </w:pPr>
    </w:p>
    <w:p w:rsidR="00DA5064" w:rsidRPr="00F778A2" w:rsidRDefault="00DA5064" w:rsidP="00F778A2">
      <w:pPr>
        <w:pStyle w:val="ListParagraph"/>
        <w:ind w:left="0" w:right="-164"/>
        <w:rPr>
          <w:rFonts w:ascii="Arial" w:hAnsi="Arial" w:cs="Arial"/>
          <w:bCs/>
          <w:sz w:val="22"/>
          <w:szCs w:val="22"/>
          <w:lang/>
        </w:rPr>
      </w:pPr>
    </w:p>
    <w:p w:rsidR="00F778A2" w:rsidRDefault="00F778A2" w:rsidP="00A61387">
      <w:pPr>
        <w:autoSpaceDE w:val="0"/>
        <w:autoSpaceDN w:val="0"/>
        <w:adjustRightInd w:val="0"/>
        <w:ind w:left="-851"/>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Pr>
          <w:rFonts w:ascii="Arial" w:hAnsi="Arial" w:cs="Arial"/>
          <w:sz w:val="22"/>
          <w:szCs w:val="22"/>
          <w:lang w:val="sr-Cyrl-CS"/>
        </w:rPr>
        <w:t>сукцесивно,</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w:t>
      </w:r>
      <w:r w:rsidR="00DA5064">
        <w:rPr>
          <w:rFonts w:ascii="Arial" w:hAnsi="Arial" w:cs="Arial"/>
          <w:sz w:val="22"/>
          <w:szCs w:val="22"/>
          <w:lang w:val="sr-Cyrl-CS"/>
        </w:rPr>
        <w:t xml:space="preserve">1, а </w:t>
      </w:r>
      <w:r w:rsidRPr="00466012">
        <w:rPr>
          <w:rFonts w:ascii="Arial" w:hAnsi="Arial" w:cs="Arial"/>
          <w:sz w:val="22"/>
          <w:szCs w:val="22"/>
          <w:lang w:val="sr-Cyrl-CS"/>
        </w:rPr>
        <w:t xml:space="preserve">максимум </w:t>
      </w:r>
      <w:r w:rsidR="00DA5064">
        <w:rPr>
          <w:rFonts w:ascii="Arial" w:hAnsi="Arial" w:cs="Arial"/>
          <w:sz w:val="22"/>
          <w:szCs w:val="22"/>
          <w:lang w:val="sr-Cyrl-CS"/>
        </w:rPr>
        <w:t>5</w:t>
      </w:r>
      <w:r w:rsidRPr="00466012">
        <w:rPr>
          <w:rFonts w:ascii="Arial" w:hAnsi="Arial" w:cs="Arial"/>
          <w:sz w:val="22"/>
          <w:szCs w:val="22"/>
          <w:lang w:val="sr-Cyrl-CS"/>
        </w:rPr>
        <w:t xml:space="preserve"> дана од дана пријема писаног захтева.</w:t>
      </w:r>
    </w:p>
    <w:p w:rsidR="00F778A2" w:rsidRDefault="00F778A2" w:rsidP="00A61387">
      <w:pPr>
        <w:autoSpaceDE w:val="0"/>
        <w:autoSpaceDN w:val="0"/>
        <w:adjustRightInd w:val="0"/>
        <w:ind w:left="-567" w:hanging="284"/>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00DA5064">
        <w:rPr>
          <w:rFonts w:ascii="Arial" w:hAnsi="Arial" w:cs="Arial"/>
          <w:sz w:val="22"/>
          <w:szCs w:val="22"/>
          <w:lang w:val="sr-Cyrl-CS"/>
        </w:rPr>
        <w:t>магацин</w:t>
      </w:r>
      <w:r w:rsidRPr="00F778A2">
        <w:rPr>
          <w:rFonts w:ascii="Arial" w:hAnsi="Arial" w:cs="Arial"/>
          <w:sz w:val="22"/>
          <w:szCs w:val="22"/>
          <w:lang w:val="sr-Cyrl-CS"/>
        </w:rPr>
        <w:t xml:space="preserve"> Наручиоца, </w:t>
      </w:r>
      <w:r w:rsidRPr="00F778A2">
        <w:rPr>
          <w:rFonts w:ascii="Arial" w:hAnsi="Arial" w:cs="Arial"/>
          <w:sz w:val="22"/>
          <w:szCs w:val="22"/>
          <w:lang w:eastAsia="sr-Latn-CS"/>
        </w:rPr>
        <w:t>у Београду, ул. Булевар деспота Стефана 54а.</w:t>
      </w:r>
    </w:p>
    <w:p w:rsidR="00F778A2" w:rsidRDefault="00F778A2" w:rsidP="00A61387">
      <w:pPr>
        <w:autoSpaceDE w:val="0"/>
        <w:autoSpaceDN w:val="0"/>
        <w:adjustRightInd w:val="0"/>
        <w:ind w:left="-567" w:hanging="284"/>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45</w:t>
      </w:r>
      <w:r w:rsidRPr="00466012">
        <w:rPr>
          <w:rFonts w:ascii="Arial" w:hAnsi="Arial" w:cs="Arial"/>
          <w:sz w:val="22"/>
          <w:szCs w:val="22"/>
          <w:lang w:val="ru-RU"/>
        </w:rPr>
        <w:t xml:space="preserve"> дана </w:t>
      </w:r>
      <w:r>
        <w:rPr>
          <w:rFonts w:ascii="Arial" w:hAnsi="Arial" w:cs="Arial"/>
          <w:sz w:val="22"/>
          <w:szCs w:val="22"/>
          <w:lang w:val="ru-RU"/>
        </w:rPr>
        <w:t>од пријема потписане и оверене фактуре.</w:t>
      </w:r>
    </w:p>
    <w:p w:rsidR="00F778A2" w:rsidRDefault="00F778A2" w:rsidP="00A61387">
      <w:pPr>
        <w:pStyle w:val="BodyText"/>
        <w:spacing w:after="0"/>
        <w:ind w:left="-851"/>
        <w:jc w:val="both"/>
        <w:rPr>
          <w:rFonts w:ascii="Arial" w:hAnsi="Arial" w:cs="Arial"/>
          <w:sz w:val="22"/>
          <w:szCs w:val="22"/>
          <w:lang w:val="sr-Cyrl-CS"/>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Записник представља основ за испостав</w:t>
      </w:r>
      <w:r w:rsidR="00DA5064">
        <w:rPr>
          <w:rFonts w:ascii="Arial" w:hAnsi="Arial" w:cs="Arial"/>
          <w:sz w:val="22"/>
          <w:szCs w:val="22"/>
          <w:lang w:val="sr-Cyrl-CS"/>
        </w:rPr>
        <w:t>љање рачуна на фактурну адресу.</w:t>
      </w:r>
    </w:p>
    <w:p w:rsidR="00DA5064" w:rsidRPr="00D6287F" w:rsidRDefault="00DA5064" w:rsidP="00DA5064">
      <w:pPr>
        <w:pStyle w:val="BodyText"/>
        <w:spacing w:after="0"/>
        <w:jc w:val="both"/>
        <w:rPr>
          <w:rFonts w:ascii="Arial" w:eastAsia="Times New Roman" w:hAnsi="Arial" w:cs="Arial"/>
          <w:noProof/>
          <w:color w:val="auto"/>
          <w:kern w:val="0"/>
          <w:sz w:val="22"/>
          <w:szCs w:val="22"/>
          <w:lang w:eastAsia="en-US"/>
        </w:rPr>
      </w:pPr>
    </w:p>
    <w:p w:rsidR="00F778A2" w:rsidRPr="00095169" w:rsidRDefault="00DA5064" w:rsidP="00F778A2">
      <w:pPr>
        <w:jc w:val="right"/>
        <w:rPr>
          <w:rFonts w:ascii="Arial" w:hAnsi="Arial" w:cs="Arial"/>
          <w:b/>
          <w:iCs/>
          <w:sz w:val="22"/>
          <w:szCs w:val="22"/>
        </w:rPr>
      </w:pPr>
      <w:r w:rsidRPr="00DA5064">
        <w:rPr>
          <w:rFonts w:ascii="Arial" w:hAnsi="Arial" w:cs="Arial"/>
          <w:b/>
          <w:iCs/>
          <w:sz w:val="22"/>
          <w:szCs w:val="22"/>
        </w:rPr>
        <w:t>М.П</w:t>
      </w:r>
      <w:r w:rsidRPr="00DA5064">
        <w:rPr>
          <w:rFonts w:ascii="Arial" w:hAnsi="Arial" w:cs="Arial"/>
          <w:b/>
          <w:i/>
          <w:iCs/>
          <w:sz w:val="22"/>
          <w:szCs w:val="22"/>
        </w:rPr>
        <w:t xml:space="preserve">                       </w:t>
      </w:r>
      <w:r w:rsidRPr="00DA5064">
        <w:rPr>
          <w:rFonts w:ascii="Arial" w:hAnsi="Arial" w:cs="Arial"/>
          <w:b/>
          <w:i/>
          <w:iCs/>
          <w:sz w:val="22"/>
          <w:szCs w:val="22"/>
          <w:lang/>
        </w:rPr>
        <w:t xml:space="preserve">                  </w:t>
      </w:r>
      <w:r w:rsidRPr="00DA5064">
        <w:rPr>
          <w:rFonts w:ascii="Arial" w:hAnsi="Arial" w:cs="Arial"/>
          <w:b/>
          <w:i/>
          <w:iCs/>
          <w:sz w:val="22"/>
          <w:szCs w:val="22"/>
        </w:rPr>
        <w:t xml:space="preserve">___________________________                          </w:t>
      </w:r>
      <w:r w:rsidR="00F778A2">
        <w:rPr>
          <w:rFonts w:ascii="Arial" w:hAnsi="Arial" w:cs="Arial"/>
          <w:b/>
          <w:iCs/>
          <w:sz w:val="22"/>
          <w:szCs w:val="22"/>
        </w:rPr>
        <w:t xml:space="preserve">                </w:t>
      </w:r>
      <w:r w:rsidR="00F778A2" w:rsidRPr="00095169">
        <w:rPr>
          <w:rFonts w:ascii="Arial" w:hAnsi="Arial" w:cs="Arial"/>
          <w:b/>
          <w:iCs/>
          <w:sz w:val="22"/>
          <w:szCs w:val="22"/>
        </w:rPr>
        <w:t xml:space="preserve"> </w:t>
      </w:r>
    </w:p>
    <w:p w:rsidR="00F778A2" w:rsidRPr="00A61387" w:rsidRDefault="00F778A2" w:rsidP="00A61387">
      <w:pPr>
        <w:autoSpaceDE w:val="0"/>
        <w:autoSpaceDN w:val="0"/>
        <w:adjustRightInd w:val="0"/>
        <w:jc w:val="both"/>
        <w:rPr>
          <w:rFonts w:ascii="Arial" w:hAnsi="Arial" w:cs="Arial"/>
          <w:sz w:val="22"/>
          <w:szCs w:val="22"/>
          <w:lang/>
        </w:rPr>
      </w:pP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 </w:t>
      </w:r>
      <w:r w:rsidRPr="00095169">
        <w:rPr>
          <w:rFonts w:ascii="Arial" w:hAnsi="Arial" w:cs="Arial"/>
          <w:b/>
          <w:iCs/>
          <w:sz w:val="22"/>
          <w:szCs w:val="22"/>
        </w:rPr>
        <w:t>Понуђач</w:t>
      </w:r>
    </w:p>
    <w:p w:rsidR="00F778A2" w:rsidRDefault="00F778A2" w:rsidP="00EF6495">
      <w:pPr>
        <w:pStyle w:val="ListParagraph"/>
        <w:ind w:left="0"/>
        <w:jc w:val="center"/>
        <w:rPr>
          <w:rFonts w:ascii="Arial" w:hAnsi="Arial" w:cs="Arial"/>
          <w:b/>
          <w:bCs/>
          <w:sz w:val="22"/>
          <w:szCs w:val="22"/>
          <w:u w:val="single"/>
          <w:lang w:val="ru-RU"/>
        </w:rPr>
      </w:pPr>
    </w:p>
    <w:p w:rsidR="00A61387" w:rsidRDefault="00A61387" w:rsidP="00EF6495">
      <w:pPr>
        <w:pStyle w:val="ListParagraph"/>
        <w:ind w:left="0"/>
        <w:jc w:val="center"/>
        <w:rPr>
          <w:rFonts w:ascii="Arial" w:hAnsi="Arial" w:cs="Arial"/>
          <w:b/>
          <w:bCs/>
          <w:sz w:val="22"/>
          <w:szCs w:val="22"/>
          <w:u w:val="single"/>
          <w:lang w:val="ru-RU"/>
        </w:rPr>
      </w:pPr>
    </w:p>
    <w:p w:rsidR="00A61387" w:rsidRDefault="00A61387" w:rsidP="00EF6495">
      <w:pPr>
        <w:pStyle w:val="ListParagraph"/>
        <w:ind w:left="0"/>
        <w:jc w:val="center"/>
        <w:rPr>
          <w:rFonts w:ascii="Arial" w:hAnsi="Arial" w:cs="Arial"/>
          <w:b/>
          <w:bCs/>
          <w:sz w:val="22"/>
          <w:szCs w:val="22"/>
          <w:u w:val="single"/>
          <w:lang w:val="ru-RU"/>
        </w:rPr>
      </w:pPr>
    </w:p>
    <w:tbl>
      <w:tblPr>
        <w:tblW w:w="10850"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4"/>
        <w:gridCol w:w="3409"/>
        <w:gridCol w:w="3982"/>
        <w:gridCol w:w="1237"/>
        <w:gridCol w:w="1278"/>
      </w:tblGrid>
      <w:tr w:rsidR="00A61387" w:rsidRPr="00A61387" w:rsidTr="00585186">
        <w:tc>
          <w:tcPr>
            <w:tcW w:w="10850" w:type="dxa"/>
            <w:gridSpan w:val="5"/>
            <w:vAlign w:val="center"/>
          </w:tcPr>
          <w:p w:rsidR="00A61387" w:rsidRPr="00A61387" w:rsidRDefault="00A61387" w:rsidP="00A61387">
            <w:pPr>
              <w:suppressAutoHyphens w:val="0"/>
              <w:spacing w:line="240" w:lineRule="auto"/>
              <w:jc w:val="center"/>
              <w:rPr>
                <w:rFonts w:ascii="Arial" w:eastAsia="Times New Roman" w:hAnsi="Arial" w:cs="Arial"/>
                <w:b/>
                <w:bCs/>
                <w:color w:val="auto"/>
                <w:kern w:val="0"/>
                <w:sz w:val="20"/>
                <w:szCs w:val="20"/>
                <w:lang w:eastAsia="en-US"/>
              </w:rPr>
            </w:pPr>
            <w:r w:rsidRPr="00A61387">
              <w:rPr>
                <w:rFonts w:ascii="Arial" w:eastAsia="Times New Roman" w:hAnsi="Arial" w:cs="Arial"/>
                <w:b/>
                <w:bCs/>
                <w:color w:val="auto"/>
                <w:kern w:val="0"/>
                <w:sz w:val="20"/>
                <w:szCs w:val="20"/>
                <w:lang w:eastAsia="en-US"/>
              </w:rPr>
              <w:t xml:space="preserve">Партија 2 – </w:t>
            </w:r>
            <w:r w:rsidRPr="00A61387">
              <w:rPr>
                <w:rFonts w:ascii="Arial" w:eastAsia="Times New Roman" w:hAnsi="Arial" w:cs="Arial"/>
                <w:b/>
                <w:bCs/>
                <w:color w:val="auto"/>
                <w:kern w:val="0"/>
                <w:sz w:val="20"/>
                <w:szCs w:val="20"/>
                <w:lang w:eastAsia="en-US"/>
              </w:rPr>
              <w:t>PVC</w:t>
            </w:r>
            <w:r w:rsidRPr="00A61387">
              <w:rPr>
                <w:rFonts w:ascii="Arial" w:eastAsia="Times New Roman" w:hAnsi="Arial" w:cs="Arial"/>
                <w:b/>
                <w:bCs/>
                <w:color w:val="auto"/>
                <w:kern w:val="0"/>
                <w:sz w:val="20"/>
                <w:szCs w:val="20"/>
                <w:lang w:eastAsia="en-US"/>
              </w:rPr>
              <w:t xml:space="preserve"> вреће за одлагање отпада</w:t>
            </w:r>
          </w:p>
        </w:tc>
      </w:tr>
      <w:tr w:rsidR="00F778A2" w:rsidRPr="00A61387" w:rsidTr="00A61387">
        <w:tc>
          <w:tcPr>
            <w:tcW w:w="944" w:type="dxa"/>
            <w:vAlign w:val="center"/>
          </w:tcPr>
          <w:p w:rsidR="00F778A2" w:rsidRPr="00A61387" w:rsidRDefault="00F778A2" w:rsidP="00F778A2">
            <w:pPr>
              <w:suppressAutoHyphens w:val="0"/>
              <w:spacing w:line="240" w:lineRule="auto"/>
              <w:jc w:val="center"/>
              <w:rPr>
                <w:rFonts w:ascii="Arial" w:eastAsia="Times New Roman" w:hAnsi="Arial" w:cs="Arial"/>
                <w:b/>
                <w:color w:val="auto"/>
                <w:kern w:val="0"/>
                <w:sz w:val="20"/>
                <w:szCs w:val="20"/>
                <w:lang w:val="sr-Cyrl-CS" w:eastAsia="en-US"/>
              </w:rPr>
            </w:pPr>
            <w:r w:rsidRPr="00A61387">
              <w:rPr>
                <w:rFonts w:ascii="Arial" w:eastAsia="Times New Roman" w:hAnsi="Arial" w:cs="Arial"/>
                <w:b/>
                <w:color w:val="auto"/>
                <w:kern w:val="0"/>
                <w:sz w:val="20"/>
                <w:szCs w:val="20"/>
                <w:lang w:val="sr-Cyrl-CS" w:eastAsia="en-US"/>
              </w:rPr>
              <w:t>ред.бр</w:t>
            </w:r>
          </w:p>
        </w:tc>
        <w:tc>
          <w:tcPr>
            <w:tcW w:w="3409" w:type="dxa"/>
          </w:tcPr>
          <w:p w:rsidR="00F778A2" w:rsidRPr="00A61387" w:rsidRDefault="00FF4B67" w:rsidP="00F778A2">
            <w:pPr>
              <w:suppressAutoHyphens w:val="0"/>
              <w:spacing w:line="240" w:lineRule="auto"/>
              <w:jc w:val="center"/>
              <w:rPr>
                <w:rFonts w:ascii="Arial" w:eastAsia="Times New Roman" w:hAnsi="Arial" w:cs="Arial"/>
                <w:b/>
                <w:color w:val="auto"/>
                <w:kern w:val="0"/>
                <w:sz w:val="20"/>
                <w:szCs w:val="20"/>
                <w:lang w:val="sr-Cyrl-CS" w:eastAsia="en-US"/>
              </w:rPr>
            </w:pPr>
            <w:r w:rsidRPr="00A61387">
              <w:rPr>
                <w:rFonts w:ascii="Arial" w:eastAsia="Times New Roman" w:hAnsi="Arial" w:cs="Arial"/>
                <w:b/>
                <w:color w:val="auto"/>
                <w:kern w:val="0"/>
                <w:sz w:val="20"/>
                <w:szCs w:val="20"/>
                <w:lang w:val="sr-Cyrl-CS" w:eastAsia="en-US"/>
              </w:rPr>
              <w:t xml:space="preserve">Назив </w:t>
            </w:r>
          </w:p>
        </w:tc>
        <w:tc>
          <w:tcPr>
            <w:tcW w:w="3982" w:type="dxa"/>
          </w:tcPr>
          <w:p w:rsidR="00F778A2" w:rsidRPr="00A61387" w:rsidRDefault="00F778A2" w:rsidP="00FF4B67">
            <w:pPr>
              <w:suppressAutoHyphens w:val="0"/>
              <w:spacing w:line="240" w:lineRule="auto"/>
              <w:jc w:val="center"/>
              <w:rPr>
                <w:rFonts w:ascii="Arial" w:eastAsia="Times New Roman" w:hAnsi="Arial" w:cs="Arial"/>
                <w:b/>
                <w:color w:val="auto"/>
                <w:kern w:val="0"/>
                <w:sz w:val="20"/>
                <w:szCs w:val="20"/>
                <w:lang w:val="sr-Cyrl-CS" w:eastAsia="en-US"/>
              </w:rPr>
            </w:pPr>
            <w:r w:rsidRPr="00A61387">
              <w:rPr>
                <w:rFonts w:ascii="Arial" w:eastAsia="Times New Roman" w:hAnsi="Arial" w:cs="Arial"/>
                <w:b/>
                <w:color w:val="auto"/>
                <w:kern w:val="0"/>
                <w:sz w:val="20"/>
                <w:szCs w:val="20"/>
                <w:lang w:val="sr-Cyrl-CS" w:eastAsia="en-US"/>
              </w:rPr>
              <w:t xml:space="preserve">Опис </w:t>
            </w:r>
          </w:p>
        </w:tc>
        <w:tc>
          <w:tcPr>
            <w:tcW w:w="1237" w:type="dxa"/>
          </w:tcPr>
          <w:p w:rsidR="00F778A2" w:rsidRPr="00A61387" w:rsidRDefault="00F778A2" w:rsidP="00F778A2">
            <w:pPr>
              <w:suppressAutoHyphens w:val="0"/>
              <w:spacing w:line="240" w:lineRule="auto"/>
              <w:jc w:val="center"/>
              <w:rPr>
                <w:rFonts w:ascii="Arial" w:eastAsia="Times New Roman" w:hAnsi="Arial" w:cs="Arial"/>
                <w:b/>
                <w:color w:val="auto"/>
                <w:kern w:val="0"/>
                <w:sz w:val="20"/>
                <w:szCs w:val="20"/>
                <w:lang w:val="sr-Cyrl-CS" w:eastAsia="en-US"/>
              </w:rPr>
            </w:pPr>
            <w:r w:rsidRPr="00A61387">
              <w:rPr>
                <w:rFonts w:ascii="Arial" w:eastAsia="Times New Roman" w:hAnsi="Arial" w:cs="Arial"/>
                <w:b/>
                <w:color w:val="auto"/>
                <w:kern w:val="0"/>
                <w:sz w:val="20"/>
                <w:szCs w:val="20"/>
                <w:lang w:val="sr-Cyrl-CS" w:eastAsia="en-US"/>
              </w:rPr>
              <w:t>јед. мере</w:t>
            </w:r>
          </w:p>
        </w:tc>
        <w:tc>
          <w:tcPr>
            <w:tcW w:w="1278" w:type="dxa"/>
          </w:tcPr>
          <w:p w:rsidR="00F778A2" w:rsidRPr="00A61387" w:rsidRDefault="00F778A2" w:rsidP="00F778A2">
            <w:pPr>
              <w:suppressAutoHyphens w:val="0"/>
              <w:spacing w:line="240" w:lineRule="auto"/>
              <w:jc w:val="center"/>
              <w:rPr>
                <w:rFonts w:ascii="Arial" w:eastAsia="Times New Roman" w:hAnsi="Arial" w:cs="Arial"/>
                <w:b/>
                <w:color w:val="auto"/>
                <w:kern w:val="0"/>
                <w:sz w:val="20"/>
                <w:szCs w:val="20"/>
                <w:lang w:val="sr-Cyrl-CS" w:eastAsia="en-US"/>
              </w:rPr>
            </w:pPr>
            <w:r w:rsidRPr="00A61387">
              <w:rPr>
                <w:rFonts w:ascii="Arial" w:eastAsia="Times New Roman" w:hAnsi="Arial" w:cs="Arial"/>
                <w:b/>
                <w:color w:val="auto"/>
                <w:kern w:val="0"/>
                <w:sz w:val="20"/>
                <w:szCs w:val="20"/>
                <w:lang w:val="sr-Cyrl-CS" w:eastAsia="en-US"/>
              </w:rPr>
              <w:t>Количина</w:t>
            </w:r>
          </w:p>
        </w:tc>
      </w:tr>
      <w:tr w:rsidR="00F778A2" w:rsidRPr="00A61387" w:rsidTr="00A61387">
        <w:tc>
          <w:tcPr>
            <w:tcW w:w="944" w:type="dxa"/>
            <w:vAlign w:val="center"/>
          </w:tcPr>
          <w:p w:rsidR="00F778A2" w:rsidRPr="00A61387" w:rsidRDefault="00F778A2" w:rsidP="00F778A2">
            <w:pPr>
              <w:numPr>
                <w:ilvl w:val="0"/>
                <w:numId w:val="35"/>
              </w:numPr>
              <w:suppressAutoHyphens w:val="0"/>
              <w:spacing w:line="240" w:lineRule="auto"/>
              <w:jc w:val="center"/>
              <w:rPr>
                <w:rFonts w:ascii="Arial" w:eastAsia="Times New Roman" w:hAnsi="Arial" w:cs="Arial"/>
                <w:b/>
                <w:color w:val="auto"/>
                <w:kern w:val="0"/>
                <w:sz w:val="20"/>
                <w:szCs w:val="20"/>
                <w:lang w:val="sr-Latn-CS" w:eastAsia="en-US"/>
              </w:rPr>
            </w:pPr>
          </w:p>
        </w:tc>
        <w:tc>
          <w:tcPr>
            <w:tcW w:w="3409" w:type="dxa"/>
            <w:vAlign w:val="center"/>
          </w:tcPr>
          <w:p w:rsidR="00F778A2" w:rsidRPr="00A61387" w:rsidRDefault="00F778A2" w:rsidP="00F778A2">
            <w:pPr>
              <w:suppressAutoHyphens w:val="0"/>
              <w:spacing w:line="240" w:lineRule="auto"/>
              <w:rPr>
                <w:rFonts w:ascii="Arial" w:eastAsia="Times New Roman" w:hAnsi="Arial" w:cs="Arial"/>
                <w:color w:val="auto"/>
                <w:kern w:val="0"/>
                <w:sz w:val="20"/>
                <w:szCs w:val="20"/>
                <w:lang w:eastAsia="en-US"/>
              </w:rPr>
            </w:pPr>
            <w:r w:rsidRPr="00A61387">
              <w:rPr>
                <w:rFonts w:ascii="Arial" w:eastAsia="Times New Roman" w:hAnsi="Arial" w:cs="Arial"/>
                <w:color w:val="auto"/>
                <w:kern w:val="0"/>
                <w:sz w:val="20"/>
                <w:szCs w:val="20"/>
                <w:lang w:val="sr-Latn-CS" w:eastAsia="en-US"/>
              </w:rPr>
              <w:t xml:space="preserve">PE </w:t>
            </w:r>
            <w:r w:rsidRPr="00A61387">
              <w:rPr>
                <w:rFonts w:ascii="Arial" w:eastAsia="Times New Roman" w:hAnsi="Arial" w:cs="Arial"/>
                <w:color w:val="auto"/>
                <w:kern w:val="0"/>
                <w:sz w:val="20"/>
                <w:szCs w:val="20"/>
                <w:lang w:val="sr-Cyrl-CS" w:eastAsia="en-US"/>
              </w:rPr>
              <w:t>вреће</w:t>
            </w:r>
            <w:r w:rsidRPr="00A61387">
              <w:rPr>
                <w:rFonts w:ascii="Arial" w:eastAsia="Times New Roman" w:hAnsi="Arial" w:cs="Arial"/>
                <w:color w:val="auto"/>
                <w:kern w:val="0"/>
                <w:sz w:val="20"/>
                <w:szCs w:val="20"/>
                <w:lang w:val="sr-Latn-CS" w:eastAsia="en-US"/>
              </w:rPr>
              <w:t xml:space="preserve"> 1100x1300mm, </w:t>
            </w:r>
            <w:r w:rsidRPr="00A61387">
              <w:rPr>
                <w:rFonts w:ascii="Arial" w:eastAsia="Times New Roman" w:hAnsi="Arial" w:cs="Arial"/>
                <w:color w:val="auto"/>
                <w:kern w:val="0"/>
                <w:sz w:val="20"/>
                <w:szCs w:val="20"/>
                <w:lang w:val="sr-Cyrl-CS" w:eastAsia="en-US"/>
              </w:rPr>
              <w:t>дебљина</w:t>
            </w:r>
            <w:r w:rsidRPr="00A61387">
              <w:rPr>
                <w:rFonts w:ascii="Arial" w:eastAsia="Times New Roman" w:hAnsi="Arial" w:cs="Arial"/>
                <w:color w:val="auto"/>
                <w:kern w:val="0"/>
                <w:sz w:val="20"/>
                <w:szCs w:val="20"/>
                <w:lang w:val="sr-Latn-CS" w:eastAsia="en-US"/>
              </w:rPr>
              <w:t xml:space="preserve"> 200 microna</w:t>
            </w:r>
          </w:p>
          <w:p w:rsidR="00F778A2" w:rsidRPr="00A61387" w:rsidRDefault="00F778A2" w:rsidP="00F778A2">
            <w:pPr>
              <w:suppressAutoHyphens w:val="0"/>
              <w:spacing w:line="240" w:lineRule="auto"/>
              <w:rPr>
                <w:rFonts w:ascii="Arial" w:eastAsia="Times New Roman" w:hAnsi="Arial" w:cs="Arial"/>
                <w:color w:val="auto"/>
                <w:kern w:val="0"/>
                <w:sz w:val="20"/>
                <w:szCs w:val="20"/>
                <w:lang w:eastAsia="en-US"/>
              </w:rPr>
            </w:pPr>
          </w:p>
          <w:p w:rsidR="00F778A2" w:rsidRPr="00A61387" w:rsidRDefault="00F778A2" w:rsidP="00F778A2">
            <w:pPr>
              <w:suppressAutoHyphens w:val="0"/>
              <w:spacing w:line="240" w:lineRule="auto"/>
              <w:rPr>
                <w:rFonts w:ascii="Arial" w:eastAsia="Times New Roman" w:hAnsi="Arial" w:cs="Arial"/>
                <w:color w:val="auto"/>
                <w:kern w:val="0"/>
                <w:sz w:val="20"/>
                <w:szCs w:val="20"/>
                <w:lang w:eastAsia="en-US"/>
              </w:rPr>
            </w:pPr>
          </w:p>
        </w:tc>
        <w:tc>
          <w:tcPr>
            <w:tcW w:w="3982" w:type="dxa"/>
          </w:tcPr>
          <w:p w:rsidR="00F778A2" w:rsidRPr="00A61387" w:rsidRDefault="00F778A2" w:rsidP="00F778A2">
            <w:pPr>
              <w:suppressAutoHyphens w:val="0"/>
              <w:spacing w:line="240" w:lineRule="auto"/>
              <w:jc w:val="both"/>
              <w:rPr>
                <w:rFonts w:ascii="Arial" w:eastAsia="Times New Roman" w:hAnsi="Arial" w:cs="Arial"/>
                <w:color w:val="auto"/>
                <w:kern w:val="0"/>
                <w:sz w:val="20"/>
                <w:szCs w:val="20"/>
                <w:lang w:val="sr-Latn-CS" w:eastAsia="en-US"/>
              </w:rPr>
            </w:pPr>
            <w:r w:rsidRPr="00A61387">
              <w:rPr>
                <w:rFonts w:ascii="Arial" w:eastAsia="Times New Roman" w:hAnsi="Arial" w:cs="Arial"/>
                <w:color w:val="auto"/>
                <w:kern w:val="0"/>
                <w:sz w:val="20"/>
                <w:szCs w:val="20"/>
                <w:lang w:val="sr-Cyrl-CS" w:eastAsia="en-US"/>
              </w:rPr>
              <w:t>Полиетилен високе густине</w:t>
            </w:r>
            <w:r w:rsidRPr="00A61387">
              <w:rPr>
                <w:rFonts w:ascii="Arial" w:eastAsia="Times New Roman" w:hAnsi="Arial" w:cs="Arial"/>
                <w:color w:val="auto"/>
                <w:kern w:val="0"/>
                <w:sz w:val="20"/>
                <w:szCs w:val="20"/>
                <w:lang w:val="sr-Latn-CS" w:eastAsia="en-US"/>
              </w:rPr>
              <w:t xml:space="preserve"> (PEVG) 1100x1300x0.2, </w:t>
            </w:r>
            <w:r w:rsidRPr="00A61387">
              <w:rPr>
                <w:rFonts w:ascii="Arial" w:eastAsia="Times New Roman" w:hAnsi="Arial" w:cs="Arial"/>
                <w:color w:val="auto"/>
                <w:kern w:val="0"/>
                <w:sz w:val="20"/>
                <w:szCs w:val="20"/>
                <w:lang w:val="sr-Cyrl-CS" w:eastAsia="en-US"/>
              </w:rPr>
              <w:t>са фалтом по 100мм са обе стране фабрички чист гранулат, вреће су обојене белим мастербачом мин 5%, са широким машинским варом, који обезбеђује сигурно затварање вреће на доњем делу, мин. носивости 80кг</w:t>
            </w:r>
          </w:p>
        </w:tc>
        <w:tc>
          <w:tcPr>
            <w:tcW w:w="1237" w:type="dxa"/>
            <w:vAlign w:val="center"/>
          </w:tcPr>
          <w:p w:rsidR="00F778A2" w:rsidRPr="00A61387" w:rsidRDefault="00F778A2" w:rsidP="00F778A2">
            <w:pPr>
              <w:suppressAutoHyphens w:val="0"/>
              <w:spacing w:line="240" w:lineRule="auto"/>
              <w:jc w:val="center"/>
              <w:rPr>
                <w:rFonts w:eastAsia="Times New Roman"/>
                <w:color w:val="auto"/>
                <w:kern w:val="0"/>
                <w:sz w:val="20"/>
                <w:szCs w:val="20"/>
                <w:lang w:eastAsia="en-US"/>
              </w:rPr>
            </w:pPr>
            <w:r w:rsidRPr="00A61387">
              <w:rPr>
                <w:rFonts w:ascii="Arial" w:eastAsia="Times New Roman" w:hAnsi="Arial" w:cs="Arial"/>
                <w:color w:val="auto"/>
                <w:kern w:val="0"/>
                <w:sz w:val="20"/>
                <w:szCs w:val="20"/>
                <w:lang w:val="en-AU" w:eastAsia="en-US"/>
              </w:rPr>
              <w:t>комад</w:t>
            </w:r>
          </w:p>
        </w:tc>
        <w:tc>
          <w:tcPr>
            <w:tcW w:w="1278" w:type="dxa"/>
            <w:vAlign w:val="center"/>
          </w:tcPr>
          <w:p w:rsidR="00F778A2" w:rsidRPr="00A61387" w:rsidRDefault="00F778A2" w:rsidP="00F778A2">
            <w:pPr>
              <w:suppressAutoHyphens w:val="0"/>
              <w:spacing w:line="240" w:lineRule="auto"/>
              <w:jc w:val="center"/>
              <w:rPr>
                <w:rFonts w:ascii="Arial" w:eastAsia="Times New Roman" w:hAnsi="Arial" w:cs="Arial"/>
                <w:color w:val="auto"/>
                <w:kern w:val="0"/>
                <w:sz w:val="20"/>
                <w:szCs w:val="20"/>
                <w:lang w:val="sr-Latn-CS" w:eastAsia="en-US"/>
              </w:rPr>
            </w:pPr>
            <w:r w:rsidRPr="00A61387">
              <w:rPr>
                <w:rFonts w:ascii="Arial" w:eastAsia="Times New Roman" w:hAnsi="Arial" w:cs="Arial"/>
                <w:color w:val="auto"/>
                <w:kern w:val="0"/>
                <w:sz w:val="20"/>
                <w:szCs w:val="20"/>
                <w:lang w:val="sr-Latn-CS" w:eastAsia="en-US"/>
              </w:rPr>
              <w:t>17.000</w:t>
            </w:r>
          </w:p>
        </w:tc>
      </w:tr>
      <w:tr w:rsidR="00F778A2" w:rsidRPr="00A61387" w:rsidTr="00A61387">
        <w:tc>
          <w:tcPr>
            <w:tcW w:w="944" w:type="dxa"/>
            <w:tcBorders>
              <w:top w:val="single" w:sz="4" w:space="0" w:color="auto"/>
              <w:left w:val="single" w:sz="4" w:space="0" w:color="auto"/>
              <w:bottom w:val="single" w:sz="4" w:space="0" w:color="auto"/>
              <w:right w:val="single" w:sz="4" w:space="0" w:color="auto"/>
            </w:tcBorders>
            <w:vAlign w:val="center"/>
          </w:tcPr>
          <w:p w:rsidR="00F778A2" w:rsidRPr="00A61387" w:rsidRDefault="00F778A2" w:rsidP="00F778A2">
            <w:pPr>
              <w:tabs>
                <w:tab w:val="num" w:pos="720"/>
              </w:tabs>
              <w:suppressAutoHyphens w:val="0"/>
              <w:spacing w:line="240" w:lineRule="auto"/>
              <w:ind w:left="720" w:hanging="360"/>
              <w:jc w:val="center"/>
              <w:rPr>
                <w:rFonts w:ascii="Arial" w:eastAsia="Times New Roman" w:hAnsi="Arial" w:cs="Arial"/>
                <w:b/>
                <w:color w:val="auto"/>
                <w:kern w:val="0"/>
                <w:sz w:val="20"/>
                <w:szCs w:val="20"/>
                <w:lang w:eastAsia="en-US"/>
              </w:rPr>
            </w:pPr>
            <w:r w:rsidRPr="00A61387">
              <w:rPr>
                <w:rFonts w:ascii="Arial" w:eastAsia="Times New Roman" w:hAnsi="Arial" w:cs="Arial"/>
                <w:b/>
                <w:color w:val="auto"/>
                <w:kern w:val="0"/>
                <w:sz w:val="20"/>
                <w:szCs w:val="20"/>
                <w:lang w:eastAsia="en-US"/>
              </w:rPr>
              <w:t>2.</w:t>
            </w:r>
          </w:p>
        </w:tc>
        <w:tc>
          <w:tcPr>
            <w:tcW w:w="3409" w:type="dxa"/>
            <w:tcBorders>
              <w:top w:val="single" w:sz="4" w:space="0" w:color="auto"/>
              <w:left w:val="single" w:sz="4" w:space="0" w:color="auto"/>
              <w:bottom w:val="single" w:sz="4" w:space="0" w:color="auto"/>
              <w:right w:val="single" w:sz="4" w:space="0" w:color="auto"/>
            </w:tcBorders>
            <w:vAlign w:val="center"/>
          </w:tcPr>
          <w:p w:rsidR="00F778A2" w:rsidRPr="00A61387" w:rsidRDefault="00F778A2" w:rsidP="00F778A2">
            <w:pPr>
              <w:suppressAutoHyphens w:val="0"/>
              <w:spacing w:line="240" w:lineRule="auto"/>
              <w:rPr>
                <w:rFonts w:ascii="Arial" w:eastAsia="Times New Roman" w:hAnsi="Arial" w:cs="Arial"/>
                <w:color w:val="auto"/>
                <w:kern w:val="0"/>
                <w:sz w:val="20"/>
                <w:szCs w:val="20"/>
                <w:lang w:val="sr-Latn-CS" w:eastAsia="en-US"/>
              </w:rPr>
            </w:pPr>
            <w:r w:rsidRPr="00A61387">
              <w:rPr>
                <w:rFonts w:ascii="Arial" w:eastAsia="Times New Roman" w:hAnsi="Arial" w:cs="Arial"/>
                <w:color w:val="auto"/>
                <w:kern w:val="0"/>
                <w:sz w:val="20"/>
                <w:szCs w:val="20"/>
                <w:lang w:val="sr-Latn-CS" w:eastAsia="en-US"/>
              </w:rPr>
              <w:t xml:space="preserve">PE </w:t>
            </w:r>
            <w:r w:rsidRPr="00A61387">
              <w:rPr>
                <w:rFonts w:ascii="Arial" w:eastAsia="Times New Roman" w:hAnsi="Arial" w:cs="Arial"/>
                <w:color w:val="auto"/>
                <w:kern w:val="0"/>
                <w:sz w:val="20"/>
                <w:szCs w:val="20"/>
                <w:lang w:val="sr-Cyrl-CS" w:eastAsia="en-US"/>
              </w:rPr>
              <w:t>врећа</w:t>
            </w:r>
            <w:r w:rsidRPr="00A61387">
              <w:rPr>
                <w:rFonts w:ascii="Arial" w:eastAsia="Times New Roman" w:hAnsi="Arial" w:cs="Arial"/>
                <w:color w:val="auto"/>
                <w:kern w:val="0"/>
                <w:sz w:val="20"/>
                <w:szCs w:val="20"/>
                <w:lang w:val="sr-Latn-CS" w:eastAsia="en-US"/>
              </w:rPr>
              <w:t xml:space="preserve"> 600x1100 </w:t>
            </w:r>
            <w:r w:rsidRPr="00A61387">
              <w:rPr>
                <w:rFonts w:ascii="Arial" w:eastAsia="Times New Roman" w:hAnsi="Arial" w:cs="Arial"/>
                <w:color w:val="auto"/>
                <w:kern w:val="0"/>
                <w:sz w:val="20"/>
                <w:szCs w:val="20"/>
                <w:lang w:val="sr-Cyrl-CS" w:eastAsia="en-US"/>
              </w:rPr>
              <w:t>дебљина</w:t>
            </w:r>
            <w:r w:rsidRPr="00A61387">
              <w:rPr>
                <w:rFonts w:ascii="Arial" w:eastAsia="Times New Roman" w:hAnsi="Arial" w:cs="Arial"/>
                <w:color w:val="auto"/>
                <w:kern w:val="0"/>
                <w:sz w:val="20"/>
                <w:szCs w:val="20"/>
                <w:lang w:val="sr-Latn-CS" w:eastAsia="en-US"/>
              </w:rPr>
              <w:t xml:space="preserve"> 150microna</w:t>
            </w:r>
          </w:p>
        </w:tc>
        <w:tc>
          <w:tcPr>
            <w:tcW w:w="3982" w:type="dxa"/>
            <w:tcBorders>
              <w:top w:val="single" w:sz="4" w:space="0" w:color="auto"/>
              <w:left w:val="single" w:sz="4" w:space="0" w:color="auto"/>
              <w:bottom w:val="single" w:sz="4" w:space="0" w:color="auto"/>
              <w:right w:val="single" w:sz="4" w:space="0" w:color="auto"/>
            </w:tcBorders>
          </w:tcPr>
          <w:p w:rsidR="00F778A2" w:rsidRPr="00A61387" w:rsidRDefault="00F778A2" w:rsidP="00F778A2">
            <w:pPr>
              <w:suppressAutoHyphens w:val="0"/>
              <w:spacing w:line="240" w:lineRule="auto"/>
              <w:jc w:val="both"/>
              <w:rPr>
                <w:rFonts w:ascii="Arial" w:eastAsia="Times New Roman" w:hAnsi="Arial" w:cs="Arial"/>
                <w:color w:val="auto"/>
                <w:kern w:val="0"/>
                <w:sz w:val="20"/>
                <w:szCs w:val="20"/>
                <w:lang w:val="sr-Latn-CS" w:eastAsia="en-US"/>
              </w:rPr>
            </w:pPr>
            <w:r w:rsidRPr="00A61387">
              <w:rPr>
                <w:rFonts w:ascii="Arial" w:eastAsia="Times New Roman" w:hAnsi="Arial" w:cs="Arial"/>
                <w:color w:val="auto"/>
                <w:kern w:val="0"/>
                <w:sz w:val="20"/>
                <w:szCs w:val="20"/>
                <w:lang w:val="sr-Cyrl-CS" w:eastAsia="en-US"/>
              </w:rPr>
              <w:t xml:space="preserve">Полиетилен високе густине </w:t>
            </w:r>
            <w:r w:rsidRPr="00A61387">
              <w:rPr>
                <w:rFonts w:ascii="Arial" w:eastAsia="Times New Roman" w:hAnsi="Arial" w:cs="Arial"/>
                <w:color w:val="auto"/>
                <w:kern w:val="0"/>
                <w:sz w:val="20"/>
                <w:szCs w:val="20"/>
                <w:lang w:val="sr-Latn-CS" w:eastAsia="en-US"/>
              </w:rPr>
              <w:t xml:space="preserve">(PEVG) 600x1100x0.15 </w:t>
            </w:r>
            <w:r w:rsidRPr="00A61387">
              <w:rPr>
                <w:rFonts w:ascii="Arial" w:eastAsia="Times New Roman" w:hAnsi="Arial" w:cs="Arial"/>
                <w:color w:val="auto"/>
                <w:kern w:val="0"/>
                <w:sz w:val="20"/>
                <w:szCs w:val="20"/>
                <w:lang w:val="sr-Cyrl-CS" w:eastAsia="en-US"/>
              </w:rPr>
              <w:t>фабрички чист гранулат, вреће су обојене белим мастербачом мин 5%, са широким машинским варом, који обезбеђује сигурно затварање вреће на доњем делу, мин. носивости 50кг</w:t>
            </w:r>
          </w:p>
        </w:tc>
        <w:tc>
          <w:tcPr>
            <w:tcW w:w="1237" w:type="dxa"/>
            <w:tcBorders>
              <w:top w:val="single" w:sz="4" w:space="0" w:color="auto"/>
              <w:left w:val="single" w:sz="4" w:space="0" w:color="auto"/>
              <w:bottom w:val="single" w:sz="4" w:space="0" w:color="auto"/>
              <w:right w:val="single" w:sz="4" w:space="0" w:color="auto"/>
            </w:tcBorders>
            <w:vAlign w:val="center"/>
          </w:tcPr>
          <w:p w:rsidR="00F778A2" w:rsidRPr="00A61387" w:rsidRDefault="00F778A2" w:rsidP="00F778A2">
            <w:pPr>
              <w:suppressAutoHyphens w:val="0"/>
              <w:spacing w:line="240" w:lineRule="auto"/>
              <w:jc w:val="center"/>
              <w:rPr>
                <w:rFonts w:ascii="Arial" w:eastAsia="Times New Roman" w:hAnsi="Arial" w:cs="Arial"/>
                <w:kern w:val="0"/>
                <w:sz w:val="20"/>
                <w:szCs w:val="20"/>
                <w:lang w:eastAsia="en-US"/>
              </w:rPr>
            </w:pPr>
            <w:r w:rsidRPr="00A61387">
              <w:rPr>
                <w:rFonts w:ascii="Arial" w:eastAsia="Times New Roman" w:hAnsi="Arial" w:cs="Arial"/>
                <w:kern w:val="0"/>
                <w:sz w:val="20"/>
                <w:szCs w:val="20"/>
                <w:lang w:val="en-AU" w:eastAsia="en-US"/>
              </w:rPr>
              <w:t>комад</w:t>
            </w:r>
          </w:p>
        </w:tc>
        <w:tc>
          <w:tcPr>
            <w:tcW w:w="1278" w:type="dxa"/>
            <w:tcBorders>
              <w:top w:val="single" w:sz="4" w:space="0" w:color="auto"/>
              <w:left w:val="single" w:sz="4" w:space="0" w:color="auto"/>
              <w:bottom w:val="single" w:sz="4" w:space="0" w:color="auto"/>
              <w:right w:val="single" w:sz="4" w:space="0" w:color="auto"/>
            </w:tcBorders>
            <w:vAlign w:val="center"/>
          </w:tcPr>
          <w:p w:rsidR="00F778A2" w:rsidRPr="00A61387" w:rsidRDefault="00F778A2" w:rsidP="00F778A2">
            <w:pPr>
              <w:suppressAutoHyphens w:val="0"/>
              <w:spacing w:line="240" w:lineRule="auto"/>
              <w:jc w:val="center"/>
              <w:rPr>
                <w:rFonts w:ascii="Arial" w:eastAsia="Times New Roman" w:hAnsi="Arial" w:cs="Arial"/>
                <w:color w:val="auto"/>
                <w:kern w:val="0"/>
                <w:sz w:val="20"/>
                <w:szCs w:val="20"/>
                <w:lang w:val="sr-Latn-CS" w:eastAsia="en-US"/>
              </w:rPr>
            </w:pPr>
            <w:r w:rsidRPr="00A61387">
              <w:rPr>
                <w:rFonts w:ascii="Arial" w:eastAsia="Times New Roman" w:hAnsi="Arial" w:cs="Arial"/>
                <w:color w:val="auto"/>
                <w:kern w:val="0"/>
                <w:sz w:val="20"/>
                <w:szCs w:val="20"/>
                <w:lang w:val="sr-Latn-CS" w:eastAsia="en-US"/>
              </w:rPr>
              <w:t>10.000</w:t>
            </w:r>
          </w:p>
        </w:tc>
      </w:tr>
      <w:tr w:rsidR="00F778A2" w:rsidRPr="00A61387" w:rsidTr="00A61387">
        <w:tc>
          <w:tcPr>
            <w:tcW w:w="944" w:type="dxa"/>
            <w:vAlign w:val="center"/>
          </w:tcPr>
          <w:p w:rsidR="00F778A2" w:rsidRPr="00A61387" w:rsidRDefault="00F778A2" w:rsidP="00F778A2">
            <w:pPr>
              <w:suppressAutoHyphens w:val="0"/>
              <w:spacing w:line="240" w:lineRule="auto"/>
              <w:ind w:left="360"/>
              <w:jc w:val="center"/>
              <w:rPr>
                <w:rFonts w:ascii="Arial" w:eastAsia="Times New Roman" w:hAnsi="Arial" w:cs="Arial"/>
                <w:b/>
                <w:color w:val="auto"/>
                <w:kern w:val="0"/>
                <w:sz w:val="20"/>
                <w:szCs w:val="20"/>
                <w:lang w:eastAsia="en-US"/>
              </w:rPr>
            </w:pPr>
            <w:r w:rsidRPr="00A61387">
              <w:rPr>
                <w:rFonts w:ascii="Arial" w:eastAsia="Times New Roman" w:hAnsi="Arial" w:cs="Arial"/>
                <w:b/>
                <w:color w:val="auto"/>
                <w:kern w:val="0"/>
                <w:sz w:val="20"/>
                <w:szCs w:val="20"/>
                <w:lang w:eastAsia="en-US"/>
              </w:rPr>
              <w:t>3.</w:t>
            </w:r>
          </w:p>
        </w:tc>
        <w:tc>
          <w:tcPr>
            <w:tcW w:w="3409" w:type="dxa"/>
            <w:vAlign w:val="center"/>
          </w:tcPr>
          <w:p w:rsidR="00F778A2" w:rsidRPr="00A61387" w:rsidRDefault="00F778A2" w:rsidP="00F778A2">
            <w:pPr>
              <w:suppressAutoHyphens w:val="0"/>
              <w:spacing w:line="240" w:lineRule="auto"/>
              <w:rPr>
                <w:rFonts w:ascii="Arial" w:eastAsia="Times New Roman" w:hAnsi="Arial" w:cs="Arial"/>
                <w:color w:val="auto"/>
                <w:kern w:val="0"/>
                <w:sz w:val="20"/>
                <w:szCs w:val="20"/>
                <w:lang w:val="sr-Latn-CS" w:eastAsia="en-US"/>
              </w:rPr>
            </w:pPr>
            <w:r w:rsidRPr="00A61387">
              <w:rPr>
                <w:rFonts w:ascii="Arial" w:eastAsia="Times New Roman" w:hAnsi="Arial" w:cs="Arial"/>
                <w:color w:val="auto"/>
                <w:kern w:val="0"/>
                <w:sz w:val="20"/>
                <w:szCs w:val="20"/>
                <w:lang w:val="sr-Latn-CS" w:eastAsia="en-US"/>
              </w:rPr>
              <w:t xml:space="preserve">PE </w:t>
            </w:r>
            <w:r w:rsidRPr="00A61387">
              <w:rPr>
                <w:rFonts w:ascii="Arial" w:eastAsia="Times New Roman" w:hAnsi="Arial" w:cs="Arial"/>
                <w:color w:val="auto"/>
                <w:kern w:val="0"/>
                <w:sz w:val="20"/>
                <w:szCs w:val="20"/>
                <w:lang w:val="sr-Cyrl-CS" w:eastAsia="en-US"/>
              </w:rPr>
              <w:t>врећа</w:t>
            </w:r>
            <w:r w:rsidRPr="00A61387">
              <w:rPr>
                <w:rFonts w:ascii="Arial" w:eastAsia="Times New Roman" w:hAnsi="Arial" w:cs="Arial"/>
                <w:color w:val="auto"/>
                <w:kern w:val="0"/>
                <w:sz w:val="20"/>
                <w:szCs w:val="20"/>
                <w:lang w:val="sr-Latn-CS" w:eastAsia="en-US"/>
              </w:rPr>
              <w:t xml:space="preserve"> 550x700 </w:t>
            </w:r>
            <w:r w:rsidRPr="00A61387">
              <w:rPr>
                <w:rFonts w:ascii="Arial" w:eastAsia="Times New Roman" w:hAnsi="Arial" w:cs="Arial"/>
                <w:color w:val="auto"/>
                <w:kern w:val="0"/>
                <w:sz w:val="20"/>
                <w:szCs w:val="20"/>
                <w:lang w:val="sr-Cyrl-CS" w:eastAsia="en-US"/>
              </w:rPr>
              <w:t>дебљина</w:t>
            </w:r>
            <w:r w:rsidRPr="00A61387">
              <w:rPr>
                <w:rFonts w:ascii="Arial" w:eastAsia="Times New Roman" w:hAnsi="Arial" w:cs="Arial"/>
                <w:color w:val="auto"/>
                <w:kern w:val="0"/>
                <w:sz w:val="20"/>
                <w:szCs w:val="20"/>
                <w:lang w:val="sr-Latn-CS" w:eastAsia="en-US"/>
              </w:rPr>
              <w:t xml:space="preserve"> 110microna</w:t>
            </w:r>
          </w:p>
        </w:tc>
        <w:tc>
          <w:tcPr>
            <w:tcW w:w="3982" w:type="dxa"/>
          </w:tcPr>
          <w:p w:rsidR="00F778A2" w:rsidRPr="00A61387" w:rsidRDefault="00F778A2" w:rsidP="00F778A2">
            <w:pPr>
              <w:suppressAutoHyphens w:val="0"/>
              <w:spacing w:line="240" w:lineRule="auto"/>
              <w:jc w:val="both"/>
              <w:rPr>
                <w:rFonts w:ascii="Arial" w:eastAsia="Times New Roman" w:hAnsi="Arial" w:cs="Arial"/>
                <w:color w:val="auto"/>
                <w:kern w:val="0"/>
                <w:sz w:val="20"/>
                <w:szCs w:val="20"/>
                <w:lang w:val="sr-Latn-CS" w:eastAsia="en-US"/>
              </w:rPr>
            </w:pPr>
            <w:r w:rsidRPr="00A61387">
              <w:rPr>
                <w:rFonts w:ascii="Arial" w:eastAsia="Times New Roman" w:hAnsi="Arial" w:cs="Arial"/>
                <w:color w:val="auto"/>
                <w:kern w:val="0"/>
                <w:sz w:val="20"/>
                <w:szCs w:val="20"/>
                <w:lang w:val="sr-Cyrl-CS" w:eastAsia="en-US"/>
              </w:rPr>
              <w:t xml:space="preserve">Полиетилен високе густине </w:t>
            </w:r>
            <w:r w:rsidRPr="00A61387">
              <w:rPr>
                <w:rFonts w:ascii="Arial" w:eastAsia="Times New Roman" w:hAnsi="Arial" w:cs="Arial"/>
                <w:color w:val="auto"/>
                <w:kern w:val="0"/>
                <w:sz w:val="20"/>
                <w:szCs w:val="20"/>
                <w:lang w:val="sr-Latn-CS" w:eastAsia="en-US"/>
              </w:rPr>
              <w:t xml:space="preserve">(PEVG) 550x700x0.11 </w:t>
            </w:r>
            <w:r w:rsidRPr="00A61387">
              <w:rPr>
                <w:rFonts w:ascii="Arial" w:eastAsia="Times New Roman" w:hAnsi="Arial" w:cs="Arial"/>
                <w:color w:val="auto"/>
                <w:kern w:val="0"/>
                <w:sz w:val="20"/>
                <w:szCs w:val="20"/>
                <w:lang w:val="sr-Cyrl-CS" w:eastAsia="en-US"/>
              </w:rPr>
              <w:t>фабрички чист гранулат, вреће су обојене белим мастербачом мин 5%, са широким машинским варом, који обезбеђује сигурно затварање вреће на доњем делу, мин. носивости 40кг</w:t>
            </w:r>
          </w:p>
        </w:tc>
        <w:tc>
          <w:tcPr>
            <w:tcW w:w="1237" w:type="dxa"/>
            <w:vAlign w:val="center"/>
          </w:tcPr>
          <w:p w:rsidR="00F778A2" w:rsidRPr="00A61387" w:rsidRDefault="00F778A2" w:rsidP="00F778A2">
            <w:pPr>
              <w:suppressAutoHyphens w:val="0"/>
              <w:spacing w:line="240" w:lineRule="auto"/>
              <w:jc w:val="center"/>
              <w:rPr>
                <w:rFonts w:eastAsia="Times New Roman"/>
                <w:color w:val="auto"/>
                <w:kern w:val="0"/>
                <w:sz w:val="20"/>
                <w:szCs w:val="20"/>
                <w:lang w:eastAsia="en-US"/>
              </w:rPr>
            </w:pPr>
            <w:r w:rsidRPr="00A61387">
              <w:rPr>
                <w:rFonts w:ascii="Arial" w:eastAsia="Times New Roman" w:hAnsi="Arial" w:cs="Arial"/>
                <w:kern w:val="0"/>
                <w:sz w:val="20"/>
                <w:szCs w:val="20"/>
                <w:lang w:val="en-AU" w:eastAsia="en-US"/>
              </w:rPr>
              <w:t>комад</w:t>
            </w:r>
          </w:p>
        </w:tc>
        <w:tc>
          <w:tcPr>
            <w:tcW w:w="1278" w:type="dxa"/>
            <w:vAlign w:val="center"/>
          </w:tcPr>
          <w:p w:rsidR="00F778A2" w:rsidRPr="00A61387" w:rsidRDefault="00F778A2" w:rsidP="00F778A2">
            <w:pPr>
              <w:suppressAutoHyphens w:val="0"/>
              <w:spacing w:line="240" w:lineRule="auto"/>
              <w:jc w:val="center"/>
              <w:rPr>
                <w:rFonts w:ascii="Arial" w:eastAsia="Times New Roman" w:hAnsi="Arial" w:cs="Arial"/>
                <w:color w:val="auto"/>
                <w:kern w:val="0"/>
                <w:sz w:val="20"/>
                <w:szCs w:val="20"/>
                <w:lang w:val="sr-Latn-CS" w:eastAsia="en-US"/>
              </w:rPr>
            </w:pPr>
            <w:r w:rsidRPr="00A61387">
              <w:rPr>
                <w:rFonts w:ascii="Arial" w:eastAsia="Times New Roman" w:hAnsi="Arial" w:cs="Arial"/>
                <w:color w:val="auto"/>
                <w:kern w:val="0"/>
                <w:sz w:val="20"/>
                <w:szCs w:val="20"/>
                <w:lang w:val="sr-Latn-CS" w:eastAsia="en-US"/>
              </w:rPr>
              <w:t>20.000</w:t>
            </w:r>
          </w:p>
        </w:tc>
      </w:tr>
    </w:tbl>
    <w:p w:rsidR="00F778A2" w:rsidRDefault="00F778A2" w:rsidP="00EF6495">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A61387" w:rsidRDefault="00A61387" w:rsidP="00A61387">
      <w:pPr>
        <w:autoSpaceDE w:val="0"/>
        <w:autoSpaceDN w:val="0"/>
        <w:adjustRightInd w:val="0"/>
        <w:ind w:left="-851"/>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Pr>
          <w:rFonts w:ascii="Arial" w:hAnsi="Arial" w:cs="Arial"/>
          <w:sz w:val="22"/>
          <w:szCs w:val="22"/>
          <w:lang w:val="sr-Cyrl-CS"/>
        </w:rPr>
        <w:t>сукцесивно,</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w:t>
      </w:r>
      <w:r>
        <w:rPr>
          <w:rFonts w:ascii="Arial" w:hAnsi="Arial" w:cs="Arial"/>
          <w:sz w:val="22"/>
          <w:szCs w:val="22"/>
          <w:lang w:val="sr-Cyrl-CS"/>
        </w:rPr>
        <w:t xml:space="preserve">1, а </w:t>
      </w:r>
      <w:r w:rsidRPr="00466012">
        <w:rPr>
          <w:rFonts w:ascii="Arial" w:hAnsi="Arial" w:cs="Arial"/>
          <w:sz w:val="22"/>
          <w:szCs w:val="22"/>
          <w:lang w:val="sr-Cyrl-CS"/>
        </w:rPr>
        <w:t xml:space="preserve">максимум </w:t>
      </w:r>
      <w:r>
        <w:rPr>
          <w:rFonts w:ascii="Arial" w:hAnsi="Arial" w:cs="Arial"/>
          <w:sz w:val="22"/>
          <w:szCs w:val="22"/>
          <w:lang w:val="sr-Cyrl-CS"/>
        </w:rPr>
        <w:t>5</w:t>
      </w:r>
      <w:r w:rsidRPr="00466012">
        <w:rPr>
          <w:rFonts w:ascii="Arial" w:hAnsi="Arial" w:cs="Arial"/>
          <w:sz w:val="22"/>
          <w:szCs w:val="22"/>
          <w:lang w:val="sr-Cyrl-CS"/>
        </w:rPr>
        <w:t xml:space="preserve"> дана од дана пријема писаног захтева.</w:t>
      </w:r>
    </w:p>
    <w:p w:rsidR="00A61387" w:rsidRDefault="00A61387" w:rsidP="00A61387">
      <w:pPr>
        <w:autoSpaceDE w:val="0"/>
        <w:autoSpaceDN w:val="0"/>
        <w:adjustRightInd w:val="0"/>
        <w:ind w:left="-567" w:hanging="284"/>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Pr>
          <w:rFonts w:ascii="Arial" w:hAnsi="Arial" w:cs="Arial"/>
          <w:sz w:val="22"/>
          <w:szCs w:val="22"/>
          <w:lang w:val="sr-Cyrl-CS"/>
        </w:rPr>
        <w:t>магацин</w:t>
      </w:r>
      <w:r w:rsidRPr="00F778A2">
        <w:rPr>
          <w:rFonts w:ascii="Arial" w:hAnsi="Arial" w:cs="Arial"/>
          <w:sz w:val="22"/>
          <w:szCs w:val="22"/>
          <w:lang w:val="sr-Cyrl-CS"/>
        </w:rPr>
        <w:t xml:space="preserve"> Наручиоца, </w:t>
      </w:r>
      <w:r w:rsidRPr="00F778A2">
        <w:rPr>
          <w:rFonts w:ascii="Arial" w:hAnsi="Arial" w:cs="Arial"/>
          <w:sz w:val="22"/>
          <w:szCs w:val="22"/>
          <w:lang w:eastAsia="sr-Latn-CS"/>
        </w:rPr>
        <w:t>у Београду, ул. Булевар деспота Стефана 54а.</w:t>
      </w:r>
    </w:p>
    <w:p w:rsidR="00A61387" w:rsidRDefault="00A61387" w:rsidP="00A61387">
      <w:pPr>
        <w:autoSpaceDE w:val="0"/>
        <w:autoSpaceDN w:val="0"/>
        <w:adjustRightInd w:val="0"/>
        <w:ind w:left="-567" w:hanging="284"/>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45</w:t>
      </w:r>
      <w:r w:rsidRPr="00466012">
        <w:rPr>
          <w:rFonts w:ascii="Arial" w:hAnsi="Arial" w:cs="Arial"/>
          <w:sz w:val="22"/>
          <w:szCs w:val="22"/>
          <w:lang w:val="ru-RU"/>
        </w:rPr>
        <w:t xml:space="preserve"> дана </w:t>
      </w:r>
      <w:r>
        <w:rPr>
          <w:rFonts w:ascii="Arial" w:hAnsi="Arial" w:cs="Arial"/>
          <w:sz w:val="22"/>
          <w:szCs w:val="22"/>
          <w:lang w:val="ru-RU"/>
        </w:rPr>
        <w:t>од пријема потписане и оверене фактуре.</w:t>
      </w:r>
    </w:p>
    <w:p w:rsidR="00A61387" w:rsidRDefault="00A61387" w:rsidP="00A61387">
      <w:pPr>
        <w:pStyle w:val="BodyText"/>
        <w:spacing w:after="0"/>
        <w:ind w:left="-851"/>
        <w:jc w:val="both"/>
        <w:rPr>
          <w:rFonts w:ascii="Arial" w:hAnsi="Arial" w:cs="Arial"/>
          <w:sz w:val="22"/>
          <w:szCs w:val="22"/>
          <w:lang w:val="sr-Cyrl-CS"/>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Записник представља основ за испостав</w:t>
      </w:r>
      <w:r>
        <w:rPr>
          <w:rFonts w:ascii="Arial" w:hAnsi="Arial" w:cs="Arial"/>
          <w:sz w:val="22"/>
          <w:szCs w:val="22"/>
          <w:lang w:val="sr-Cyrl-CS"/>
        </w:rPr>
        <w:t>љање рачуна на фактурну адресу.</w:t>
      </w:r>
    </w:p>
    <w:p w:rsidR="00A61387" w:rsidRPr="00D6287F" w:rsidRDefault="00A61387" w:rsidP="00A61387">
      <w:pPr>
        <w:pStyle w:val="BodyText"/>
        <w:spacing w:after="0"/>
        <w:jc w:val="both"/>
        <w:rPr>
          <w:rFonts w:ascii="Arial" w:eastAsia="Times New Roman" w:hAnsi="Arial" w:cs="Arial"/>
          <w:noProof/>
          <w:color w:val="auto"/>
          <w:kern w:val="0"/>
          <w:sz w:val="22"/>
          <w:szCs w:val="22"/>
          <w:lang w:eastAsia="en-US"/>
        </w:rPr>
      </w:pPr>
    </w:p>
    <w:p w:rsidR="00A61387" w:rsidRPr="00095169" w:rsidRDefault="00A61387" w:rsidP="00A61387">
      <w:pPr>
        <w:jc w:val="right"/>
        <w:rPr>
          <w:rFonts w:ascii="Arial" w:hAnsi="Arial" w:cs="Arial"/>
          <w:b/>
          <w:iCs/>
          <w:sz w:val="22"/>
          <w:szCs w:val="22"/>
        </w:rPr>
      </w:pPr>
      <w:r w:rsidRPr="00DA5064">
        <w:rPr>
          <w:rFonts w:ascii="Arial" w:hAnsi="Arial" w:cs="Arial"/>
          <w:b/>
          <w:iCs/>
          <w:sz w:val="22"/>
          <w:szCs w:val="22"/>
        </w:rPr>
        <w:t>М.П</w:t>
      </w:r>
      <w:r w:rsidRPr="00DA5064">
        <w:rPr>
          <w:rFonts w:ascii="Arial" w:hAnsi="Arial" w:cs="Arial"/>
          <w:b/>
          <w:i/>
          <w:iCs/>
          <w:sz w:val="22"/>
          <w:szCs w:val="22"/>
        </w:rPr>
        <w:t xml:space="preserve">                       </w:t>
      </w:r>
      <w:r w:rsidRPr="00DA5064">
        <w:rPr>
          <w:rFonts w:ascii="Arial" w:hAnsi="Arial" w:cs="Arial"/>
          <w:b/>
          <w:i/>
          <w:iCs/>
          <w:sz w:val="22"/>
          <w:szCs w:val="22"/>
          <w:lang/>
        </w:rPr>
        <w:t xml:space="preserve">                  </w:t>
      </w:r>
      <w:r w:rsidRPr="00DA5064">
        <w:rPr>
          <w:rFonts w:ascii="Arial" w:hAnsi="Arial" w:cs="Arial"/>
          <w:b/>
          <w:i/>
          <w:iCs/>
          <w:sz w:val="22"/>
          <w:szCs w:val="22"/>
        </w:rPr>
        <w:t xml:space="preserve">___________________________                          </w:t>
      </w:r>
      <w:r>
        <w:rPr>
          <w:rFonts w:ascii="Arial" w:hAnsi="Arial" w:cs="Arial"/>
          <w:b/>
          <w:iCs/>
          <w:sz w:val="22"/>
          <w:szCs w:val="22"/>
        </w:rPr>
        <w:t xml:space="preserve">                </w:t>
      </w:r>
      <w:r w:rsidRPr="00095169">
        <w:rPr>
          <w:rFonts w:ascii="Arial" w:hAnsi="Arial" w:cs="Arial"/>
          <w:b/>
          <w:iCs/>
          <w:sz w:val="22"/>
          <w:szCs w:val="22"/>
        </w:rPr>
        <w:t xml:space="preserve"> </w:t>
      </w:r>
    </w:p>
    <w:p w:rsidR="00A61387" w:rsidRPr="00A61387" w:rsidRDefault="00A61387" w:rsidP="00A61387">
      <w:pPr>
        <w:autoSpaceDE w:val="0"/>
        <w:autoSpaceDN w:val="0"/>
        <w:adjustRightInd w:val="0"/>
        <w:jc w:val="both"/>
        <w:rPr>
          <w:rFonts w:ascii="Arial" w:hAnsi="Arial" w:cs="Arial"/>
          <w:sz w:val="22"/>
          <w:szCs w:val="22"/>
          <w:lang/>
        </w:rPr>
      </w:pP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 </w:t>
      </w:r>
      <w:r w:rsidRPr="00095169">
        <w:rPr>
          <w:rFonts w:ascii="Arial" w:hAnsi="Arial" w:cs="Arial"/>
          <w:b/>
          <w:iCs/>
          <w:sz w:val="22"/>
          <w:szCs w:val="22"/>
        </w:rPr>
        <w:t>Понуђач</w:t>
      </w:r>
    </w:p>
    <w:p w:rsidR="00A61387" w:rsidRDefault="00A61387" w:rsidP="00A61387">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F778A2" w:rsidRDefault="00F778A2" w:rsidP="00EF6495">
      <w:pPr>
        <w:pStyle w:val="ListParagraph"/>
        <w:ind w:left="0"/>
        <w:jc w:val="center"/>
        <w:rPr>
          <w:rFonts w:ascii="Arial" w:hAnsi="Arial" w:cs="Arial"/>
          <w:b/>
          <w:bCs/>
          <w:sz w:val="22"/>
          <w:szCs w:val="22"/>
          <w:u w:val="single"/>
          <w:lang w:val="ru-RU"/>
        </w:rPr>
      </w:pPr>
    </w:p>
    <w:p w:rsidR="00A61387" w:rsidRDefault="00A61387" w:rsidP="00EF6495">
      <w:pPr>
        <w:pStyle w:val="ListParagraph"/>
        <w:ind w:left="0"/>
        <w:jc w:val="center"/>
        <w:rPr>
          <w:rFonts w:ascii="Arial" w:hAnsi="Arial" w:cs="Arial"/>
          <w:b/>
          <w:bCs/>
          <w:sz w:val="22"/>
          <w:szCs w:val="22"/>
          <w:u w:val="single"/>
          <w:lang w:val="ru-RU"/>
        </w:rPr>
      </w:pPr>
    </w:p>
    <w:p w:rsidR="00A61387" w:rsidRDefault="00A61387" w:rsidP="00EF6495">
      <w:pPr>
        <w:pStyle w:val="ListParagraph"/>
        <w:ind w:left="0"/>
        <w:jc w:val="center"/>
        <w:rPr>
          <w:rFonts w:ascii="Arial" w:hAnsi="Arial" w:cs="Arial"/>
          <w:b/>
          <w:bCs/>
          <w:sz w:val="22"/>
          <w:szCs w:val="22"/>
          <w:u w:val="single"/>
          <w:lang w:val="ru-RU"/>
        </w:rPr>
      </w:pPr>
    </w:p>
    <w:p w:rsidR="00A61387" w:rsidRDefault="00A61387" w:rsidP="00EF6495">
      <w:pPr>
        <w:pStyle w:val="ListParagraph"/>
        <w:ind w:left="0"/>
        <w:jc w:val="center"/>
        <w:rPr>
          <w:rFonts w:ascii="Arial" w:hAnsi="Arial" w:cs="Arial"/>
          <w:b/>
          <w:bCs/>
          <w:sz w:val="22"/>
          <w:szCs w:val="22"/>
          <w:u w:val="single"/>
          <w:lang w:val="ru-RU"/>
        </w:rPr>
      </w:pPr>
    </w:p>
    <w:p w:rsidR="00A61387" w:rsidRDefault="00A61387" w:rsidP="00EF6495">
      <w:pPr>
        <w:pStyle w:val="ListParagraph"/>
        <w:ind w:left="0"/>
        <w:jc w:val="center"/>
        <w:rPr>
          <w:rFonts w:ascii="Arial" w:hAnsi="Arial" w:cs="Arial"/>
          <w:b/>
          <w:bCs/>
          <w:sz w:val="22"/>
          <w:szCs w:val="22"/>
          <w:u w:val="single"/>
          <w:lang w:val="ru-RU"/>
        </w:rPr>
      </w:pPr>
    </w:p>
    <w:p w:rsidR="00A61387" w:rsidRDefault="00A61387" w:rsidP="00EF6495">
      <w:pPr>
        <w:pStyle w:val="ListParagraph"/>
        <w:ind w:left="0"/>
        <w:jc w:val="center"/>
        <w:rPr>
          <w:rFonts w:ascii="Arial" w:hAnsi="Arial" w:cs="Arial"/>
          <w:b/>
          <w:bCs/>
          <w:sz w:val="22"/>
          <w:szCs w:val="22"/>
          <w:u w:val="single"/>
          <w:lang w:val="ru-RU"/>
        </w:rPr>
      </w:pPr>
    </w:p>
    <w:p w:rsidR="00A61387" w:rsidRDefault="00A61387" w:rsidP="00EF6495">
      <w:pPr>
        <w:pStyle w:val="ListParagraph"/>
        <w:ind w:left="0"/>
        <w:jc w:val="center"/>
        <w:rPr>
          <w:rFonts w:ascii="Arial" w:hAnsi="Arial" w:cs="Arial"/>
          <w:b/>
          <w:bCs/>
          <w:sz w:val="22"/>
          <w:szCs w:val="22"/>
          <w:u w:val="single"/>
          <w:lang w:val="ru-RU"/>
        </w:rPr>
      </w:pPr>
    </w:p>
    <w:p w:rsidR="00A61387" w:rsidRDefault="00A61387" w:rsidP="00EF6495">
      <w:pPr>
        <w:pStyle w:val="ListParagraph"/>
        <w:ind w:left="0"/>
        <w:jc w:val="center"/>
        <w:rPr>
          <w:rFonts w:ascii="Arial" w:hAnsi="Arial" w:cs="Arial"/>
          <w:b/>
          <w:bCs/>
          <w:sz w:val="22"/>
          <w:szCs w:val="22"/>
          <w:u w:val="single"/>
          <w:lang w:val="ru-RU"/>
        </w:rPr>
      </w:pPr>
    </w:p>
    <w:p w:rsidR="00A61387" w:rsidRDefault="00A61387" w:rsidP="00EF6495">
      <w:pPr>
        <w:pStyle w:val="ListParagraph"/>
        <w:ind w:left="0"/>
        <w:jc w:val="center"/>
        <w:rPr>
          <w:rFonts w:ascii="Arial" w:hAnsi="Arial" w:cs="Arial"/>
          <w:b/>
          <w:bCs/>
          <w:sz w:val="22"/>
          <w:szCs w:val="22"/>
          <w:u w:val="single"/>
          <w:lang w:val="ru-RU"/>
        </w:rPr>
      </w:pPr>
    </w:p>
    <w:p w:rsidR="00EF6495" w:rsidRDefault="00A61387" w:rsidP="00EF6495">
      <w:pPr>
        <w:pStyle w:val="ListParagraph"/>
        <w:ind w:left="0"/>
        <w:jc w:val="center"/>
        <w:rPr>
          <w:rFonts w:ascii="Arial" w:hAnsi="Arial" w:cs="Arial"/>
          <w:sz w:val="22"/>
          <w:szCs w:val="22"/>
        </w:rPr>
      </w:pPr>
      <w:r>
        <w:rPr>
          <w:rFonts w:ascii="Arial" w:hAnsi="Arial" w:cs="Arial"/>
          <w:b/>
          <w:bCs/>
          <w:sz w:val="22"/>
          <w:szCs w:val="22"/>
          <w:u w:val="single"/>
          <w:lang w:val="ru-RU"/>
        </w:rPr>
        <w:lastRenderedPageBreak/>
        <w:t>3</w:t>
      </w:r>
      <w:r w:rsidR="007A4A4B" w:rsidRPr="00095169">
        <w:rPr>
          <w:rFonts w:ascii="Arial" w:hAnsi="Arial" w:cs="Arial"/>
          <w:b/>
          <w:bCs/>
          <w:sz w:val="22"/>
          <w:szCs w:val="22"/>
          <w:u w:val="single"/>
          <w:lang w:val="ru-RU"/>
        </w:rPr>
        <w:t xml:space="preserve">. УСЛОВИ </w:t>
      </w:r>
      <w:r w:rsidR="007A4A4B" w:rsidRPr="00095169">
        <w:rPr>
          <w:rFonts w:ascii="Arial" w:hAnsi="Arial" w:cs="Arial"/>
          <w:b/>
          <w:sz w:val="22"/>
          <w:szCs w:val="22"/>
          <w:u w:val="single"/>
          <w:lang w:val="ru-RU"/>
        </w:rPr>
        <w:t>ЗА УЧЕШЋЕ У ПОСТУПКУ ЈАВНЕ НАБАВКЕ ИЗ ЧЛАНА 75. И 76. ЗАКОНА</w:t>
      </w:r>
      <w:r w:rsidR="007A4A4B" w:rsidRPr="00095169">
        <w:rPr>
          <w:rFonts w:ascii="Arial" w:hAnsi="Arial" w:cs="Arial"/>
          <w:b/>
          <w:sz w:val="22"/>
          <w:szCs w:val="22"/>
          <w:u w:val="single"/>
          <w:lang w:val="sr-Cyrl-CS"/>
        </w:rPr>
        <w:t xml:space="preserve"> </w:t>
      </w:r>
      <w:r w:rsidR="007A4A4B" w:rsidRPr="00095169">
        <w:rPr>
          <w:rFonts w:ascii="Arial" w:hAnsi="Arial" w:cs="Arial"/>
          <w:b/>
          <w:bCs/>
          <w:sz w:val="22"/>
          <w:szCs w:val="22"/>
          <w:u w:val="single"/>
          <w:lang w:val="ru-RU"/>
        </w:rPr>
        <w:t>И УПУТСТВО КАКО СЕ ДОКАЗУЈЕ ИСПУЊЕНОСТ УСЛОВА</w:t>
      </w:r>
    </w:p>
    <w:p w:rsidR="00EF6495" w:rsidRDefault="00EF6495" w:rsidP="00EF6495">
      <w:pPr>
        <w:pStyle w:val="ListParagraph"/>
        <w:ind w:left="0"/>
        <w:jc w:val="center"/>
        <w:rPr>
          <w:rFonts w:ascii="Arial" w:hAnsi="Arial" w:cs="Arial"/>
          <w:sz w:val="22"/>
          <w:szCs w:val="22"/>
        </w:rPr>
      </w:pPr>
    </w:p>
    <w:p w:rsidR="007A4A4B" w:rsidRPr="00095169" w:rsidRDefault="00A61387" w:rsidP="00EF6495">
      <w:pPr>
        <w:pStyle w:val="ListParagraph"/>
        <w:ind w:left="0"/>
        <w:jc w:val="center"/>
        <w:rPr>
          <w:rFonts w:ascii="Arial" w:hAnsi="Arial" w:cs="Arial"/>
          <w:b/>
          <w:sz w:val="22"/>
          <w:szCs w:val="22"/>
          <w:u w:val="single"/>
        </w:rPr>
      </w:pPr>
      <w:r>
        <w:rPr>
          <w:rFonts w:ascii="Arial" w:hAnsi="Arial" w:cs="Arial"/>
          <w:b/>
          <w:sz w:val="22"/>
          <w:szCs w:val="22"/>
          <w:u w:val="single"/>
          <w:lang w:val="sr-Cyrl-CS"/>
        </w:rPr>
        <w:t>3.</w:t>
      </w:r>
      <w:r w:rsidR="007A4A4B" w:rsidRPr="00095169">
        <w:rPr>
          <w:rFonts w:ascii="Arial" w:hAnsi="Arial" w:cs="Arial"/>
          <w:b/>
          <w:sz w:val="22"/>
          <w:szCs w:val="22"/>
          <w:u w:val="single"/>
          <w:lang w:val="sr-Cyrl-CS"/>
        </w:rPr>
        <w:t>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88025A">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88025A">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68769D" w:rsidRPr="00F37E9E" w:rsidRDefault="0068769D" w:rsidP="00F37E9E">
      <w:pPr>
        <w:rPr>
          <w:rFonts w:ascii="Arial" w:hAnsi="Arial" w:cs="Arial"/>
          <w:color w:val="FF0000"/>
          <w:sz w:val="22"/>
          <w:szCs w:val="22"/>
        </w:rPr>
      </w:pPr>
    </w:p>
    <w:p w:rsidR="007A4A4B" w:rsidRPr="00095169" w:rsidRDefault="007A4A4B" w:rsidP="007A4A4B">
      <w:pPr>
        <w:jc w:val="both"/>
        <w:rPr>
          <w:rFonts w:ascii="Arial" w:hAnsi="Arial" w:cs="Arial"/>
          <w:i/>
          <w:iCs/>
          <w:sz w:val="22"/>
          <w:szCs w:val="22"/>
        </w:rPr>
      </w:pPr>
    </w:p>
    <w:p w:rsidR="002F4C37" w:rsidRPr="0068769D" w:rsidRDefault="007A4A4B" w:rsidP="00F37E9E">
      <w:pPr>
        <w:pStyle w:val="ListParagraph"/>
        <w:ind w:left="0" w:firstLine="480"/>
        <w:jc w:val="both"/>
        <w:rPr>
          <w:rFonts w:ascii="Arial" w:hAnsi="Arial" w:cs="Arial"/>
          <w:bCs/>
          <w:iCs/>
          <w:sz w:val="22"/>
          <w:szCs w:val="22"/>
        </w:rPr>
      </w:pP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68769D" w:rsidRDefault="007A4A4B" w:rsidP="00F37E9E">
      <w:pPr>
        <w:pStyle w:val="ListParagraph"/>
        <w:ind w:left="0" w:firstLine="360"/>
        <w:jc w:val="both"/>
        <w:rPr>
          <w:rFonts w:ascii="Arial" w:hAnsi="Arial" w:cs="Arial"/>
          <w:bCs/>
          <w:iCs/>
          <w:sz w:val="22"/>
          <w:szCs w:val="22"/>
        </w:rPr>
      </w:pPr>
      <w:r w:rsidRPr="00095169">
        <w:rPr>
          <w:rFonts w:ascii="Arial" w:hAnsi="Arial" w:cs="Arial"/>
          <w:b/>
          <w:bCs/>
          <w:iCs/>
          <w:sz w:val="22"/>
          <w:szCs w:val="22"/>
        </w:rPr>
        <w:t>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1F3A97" w:rsidRPr="006B4008" w:rsidRDefault="001F3A97" w:rsidP="0068769D">
      <w:pPr>
        <w:jc w:val="both"/>
        <w:rPr>
          <w:rFonts w:ascii="Arial" w:hAnsi="Arial" w:cs="Arial"/>
          <w:bCs/>
          <w:iCs/>
          <w:color w:val="FF0000"/>
          <w:sz w:val="22"/>
          <w:szCs w:val="22"/>
        </w:rPr>
      </w:pPr>
    </w:p>
    <w:p w:rsidR="007A4A4B" w:rsidRPr="00F37E9E" w:rsidRDefault="007A4A4B" w:rsidP="00F37E9E">
      <w:pPr>
        <w:jc w:val="both"/>
        <w:rPr>
          <w:rFonts w:ascii="Arial" w:hAnsi="Arial" w:cs="Arial"/>
          <w:bCs/>
          <w:iCs/>
          <w:color w:val="FF0000"/>
          <w:sz w:val="22"/>
          <w:szCs w:val="22"/>
        </w:rPr>
      </w:pPr>
    </w:p>
    <w:p w:rsidR="006B4008" w:rsidRDefault="006B4008" w:rsidP="00BC617C">
      <w:pPr>
        <w:tabs>
          <w:tab w:val="left" w:pos="567"/>
        </w:tabs>
        <w:ind w:left="480"/>
        <w:rPr>
          <w:rFonts w:ascii="Arial" w:hAnsi="Arial" w:cs="Arial"/>
          <w:b/>
          <w:sz w:val="22"/>
          <w:szCs w:val="22"/>
          <w:u w:val="single"/>
          <w:lang w:val="sr-Cyrl-CS"/>
        </w:rPr>
      </w:pPr>
    </w:p>
    <w:p w:rsidR="007A4A4B" w:rsidRPr="00A61387" w:rsidRDefault="00A61387" w:rsidP="00A61387">
      <w:pPr>
        <w:tabs>
          <w:tab w:val="left" w:pos="567"/>
        </w:tabs>
        <w:ind w:left="360"/>
        <w:jc w:val="center"/>
        <w:rPr>
          <w:rFonts w:ascii="Arial" w:hAnsi="Arial" w:cs="Arial"/>
          <w:b/>
          <w:sz w:val="22"/>
          <w:szCs w:val="22"/>
          <w:u w:val="single"/>
          <w:lang w:val="sr-Cyrl-CS"/>
        </w:rPr>
      </w:pPr>
      <w:r>
        <w:rPr>
          <w:rFonts w:ascii="Arial" w:hAnsi="Arial" w:cs="Arial"/>
          <w:b/>
          <w:sz w:val="22"/>
          <w:szCs w:val="22"/>
          <w:u w:val="single"/>
          <w:lang w:val="sr-Cyrl-CS"/>
        </w:rPr>
        <w:t>4.</w:t>
      </w:r>
      <w:r w:rsidR="007A4A4B" w:rsidRPr="00A61387">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A61387" w:rsidP="007A4A4B">
      <w:pPr>
        <w:pStyle w:val="BodyText"/>
        <w:jc w:val="center"/>
        <w:rPr>
          <w:rFonts w:ascii="Arial" w:hAnsi="Arial" w:cs="Arial"/>
          <w:b/>
          <w:sz w:val="22"/>
          <w:szCs w:val="22"/>
          <w:u w:val="single"/>
        </w:rPr>
      </w:pPr>
      <w:r>
        <w:rPr>
          <w:rFonts w:ascii="Arial" w:hAnsi="Arial" w:cs="Arial"/>
          <w:b/>
          <w:sz w:val="22"/>
          <w:szCs w:val="22"/>
          <w:u w:val="single"/>
          <w:lang/>
        </w:rPr>
        <w:t>4</w:t>
      </w:r>
      <w:r w:rsidR="000C6ABD">
        <w:rPr>
          <w:rFonts w:ascii="Arial" w:hAnsi="Arial" w:cs="Arial"/>
          <w:b/>
          <w:sz w:val="22"/>
          <w:szCs w:val="22"/>
          <w:u w:val="single"/>
        </w:rPr>
        <w:t xml:space="preserve">.1 </w:t>
      </w:r>
      <w:r w:rsidR="007A4A4B" w:rsidRPr="00095169">
        <w:rPr>
          <w:rFonts w:ascii="Arial" w:hAnsi="Arial" w:cs="Arial"/>
          <w:b/>
          <w:sz w:val="22"/>
          <w:szCs w:val="22"/>
          <w:u w:val="single"/>
        </w:rPr>
        <w:t>ДОКАЗИВАЊЕ ОБАВЕЗНИХ УСЛОВА (ЧЛАН 75. ЗАКОНА)</w:t>
      </w:r>
    </w:p>
    <w:p w:rsidR="007A4A4B" w:rsidRPr="00CC216A" w:rsidRDefault="007A4A4B" w:rsidP="00D2182F">
      <w:pPr>
        <w:jc w:val="both"/>
        <w:rPr>
          <w:rFonts w:ascii="Arial" w:hAnsi="Arial" w:cs="Arial"/>
          <w:b/>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C216A" w:rsidRDefault="00CC216A" w:rsidP="00CC216A">
      <w:pPr>
        <w:ind w:left="480"/>
        <w:jc w:val="both"/>
        <w:rPr>
          <w:rFonts w:ascii="Arial" w:hAnsi="Arial" w:cs="Arial"/>
          <w:b/>
          <w:sz w:val="22"/>
          <w:szCs w:val="22"/>
        </w:rPr>
      </w:pPr>
    </w:p>
    <w:p w:rsidR="00CC216A" w:rsidRDefault="00CC216A" w:rsidP="00D2182F">
      <w:pPr>
        <w:jc w:val="both"/>
        <w:rPr>
          <w:rFonts w:ascii="Arial" w:hAnsi="Arial" w:cs="Arial"/>
          <w:b/>
          <w:sz w:val="22"/>
          <w:szCs w:val="22"/>
        </w:rPr>
      </w:pPr>
      <w:r>
        <w:rPr>
          <w:rFonts w:ascii="Arial" w:hAnsi="Arial" w:cs="Arial"/>
          <w:b/>
          <w:sz w:val="22"/>
          <w:szCs w:val="22"/>
        </w:rPr>
        <w:t>У складу са чланом 79, став 2</w:t>
      </w:r>
      <w:r w:rsidR="00A61387">
        <w:rPr>
          <w:rFonts w:ascii="Arial" w:hAnsi="Arial" w:cs="Arial"/>
          <w:b/>
          <w:sz w:val="22"/>
          <w:szCs w:val="22"/>
          <w:lang/>
        </w:rPr>
        <w:t>.</w:t>
      </w:r>
      <w:r>
        <w:rPr>
          <w:rFonts w:ascii="Arial" w:hAnsi="Arial" w:cs="Arial"/>
          <w:b/>
          <w:sz w:val="22"/>
          <w:szCs w:val="22"/>
        </w:rPr>
        <w:t xml:space="preserve"> Закона, пре доношења одлуке о додели уговора, Наручилац ће од понуђача чија понуда буде оцењена као најповољнија затражити да достави копије доказе о испуњености услова, а може затражити на увид оригинал или оверену копију свих или појединих доказа. Наручилац није дужан захтевати наведено у случају да од истог понуђача поседује одговарајуће доказе из других поступака јавних набавки.</w:t>
      </w:r>
    </w:p>
    <w:p w:rsidR="00CC216A" w:rsidRDefault="00CC216A" w:rsidP="00CC216A">
      <w:pPr>
        <w:ind w:left="480"/>
        <w:jc w:val="both"/>
        <w:rPr>
          <w:rFonts w:ascii="Arial" w:hAnsi="Arial" w:cs="Arial"/>
          <w:b/>
          <w:sz w:val="22"/>
          <w:szCs w:val="22"/>
        </w:rPr>
      </w:pPr>
    </w:p>
    <w:p w:rsidR="00CC216A" w:rsidRDefault="00D2182F" w:rsidP="00CC216A">
      <w:pPr>
        <w:ind w:left="480"/>
        <w:jc w:val="both"/>
        <w:rPr>
          <w:rFonts w:ascii="Arial" w:hAnsi="Arial" w:cs="Arial"/>
          <w:b/>
          <w:sz w:val="22"/>
          <w:szCs w:val="22"/>
        </w:rPr>
      </w:pPr>
      <w:r>
        <w:rPr>
          <w:rFonts w:ascii="Arial" w:hAnsi="Arial" w:cs="Arial"/>
          <w:b/>
          <w:sz w:val="22"/>
          <w:szCs w:val="22"/>
        </w:rPr>
        <w:t>___________________________________________________________________</w:t>
      </w:r>
    </w:p>
    <w:p w:rsidR="00CC216A" w:rsidRPr="00095169" w:rsidRDefault="00CC216A" w:rsidP="00D2182F">
      <w:pPr>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правног лица, а које Наручилац може затражити пре доношења одлуке о додели уговора:</w:t>
      </w:r>
    </w:p>
    <w:p w:rsidR="007A4A4B" w:rsidRPr="00095169" w:rsidRDefault="007A4A4B" w:rsidP="007A4A4B">
      <w:pPr>
        <w:jc w:val="both"/>
        <w:rPr>
          <w:rFonts w:ascii="Arial" w:hAnsi="Arial" w:cs="Arial"/>
          <w:sz w:val="22"/>
          <w:szCs w:val="22"/>
          <w:lang w:val="sr-Cyrl-CS"/>
        </w:rPr>
      </w:pPr>
    </w:p>
    <w:p w:rsidR="007A4A4B" w:rsidRPr="00095169"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pStyle w:val="ListParagraph"/>
        <w:numPr>
          <w:ilvl w:val="0"/>
          <w:numId w:val="8"/>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A4A4B" w:rsidRPr="00095169" w:rsidRDefault="007A4A4B" w:rsidP="007A4A4B">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A4A4B" w:rsidRPr="00095169" w:rsidRDefault="007A4A4B" w:rsidP="007A4A4B">
      <w:pPr>
        <w:pStyle w:val="ListParagraph"/>
        <w:ind w:left="0"/>
        <w:rPr>
          <w:rFonts w:ascii="Arial" w:hAnsi="Arial" w:cs="Arial"/>
          <w:b/>
          <w:sz w:val="22"/>
          <w:szCs w:val="22"/>
          <w:lang w:val="sr-Cyrl-CS"/>
        </w:rPr>
      </w:pPr>
    </w:p>
    <w:p w:rsidR="007A4A4B" w:rsidRPr="00F37E9E" w:rsidRDefault="007A4A4B" w:rsidP="007A4A4B">
      <w:pPr>
        <w:jc w:val="both"/>
        <w:rPr>
          <w:rFonts w:ascii="Arial" w:hAnsi="Arial" w:cs="Arial"/>
          <w:b/>
          <w:i/>
          <w:color w:val="auto"/>
          <w:sz w:val="22"/>
          <w:szCs w:val="22"/>
          <w:lang w:val="sr-Cyrl-CS"/>
        </w:rPr>
      </w:pPr>
    </w:p>
    <w:p w:rsidR="007A4A4B" w:rsidRPr="00095169" w:rsidRDefault="007A4A4B" w:rsidP="0088025A">
      <w:pPr>
        <w:numPr>
          <w:ilvl w:val="0"/>
          <w:numId w:val="8"/>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jc w:val="both"/>
        <w:rPr>
          <w:rFonts w:ascii="Arial" w:hAnsi="Arial" w:cs="Arial"/>
          <w:b/>
          <w:sz w:val="22"/>
          <w:szCs w:val="22"/>
          <w:lang w:val="sr-Cyrl-CS"/>
        </w:rPr>
      </w:pPr>
    </w:p>
    <w:p w:rsidR="007A4A4B" w:rsidRPr="00690482" w:rsidRDefault="007A4A4B" w:rsidP="0088025A">
      <w:pPr>
        <w:numPr>
          <w:ilvl w:val="0"/>
          <w:numId w:val="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0C6ABD">
        <w:rPr>
          <w:rFonts w:ascii="Arial" w:hAnsi="Arial" w:cs="Arial"/>
          <w:b/>
          <w:sz w:val="22"/>
          <w:szCs w:val="22"/>
          <w:lang w:val="sr-Cyrl-CS"/>
        </w:rPr>
        <w:t>4</w:t>
      </w:r>
      <w:r w:rsidR="00A61387">
        <w:rPr>
          <w:rFonts w:ascii="Arial" w:hAnsi="Arial" w:cs="Arial"/>
          <w:b/>
          <w:sz w:val="22"/>
          <w:szCs w:val="22"/>
          <w:lang w:val="sr-Cyrl-CS"/>
        </w:rPr>
        <w:t>.2.</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jc w:val="both"/>
        <w:rPr>
          <w:rFonts w:ascii="Arial" w:hAnsi="Arial" w:cs="Arial"/>
          <w:b/>
          <w:bCs/>
          <w:sz w:val="22"/>
          <w:szCs w:val="22"/>
          <w:lang w:val="ru-RU"/>
        </w:rPr>
      </w:pPr>
    </w:p>
    <w:p w:rsidR="00690482" w:rsidRPr="00D2182F" w:rsidRDefault="00D2182F" w:rsidP="00D2182F">
      <w:pPr>
        <w:suppressAutoHyphens w:val="0"/>
        <w:autoSpaceDE w:val="0"/>
        <w:autoSpaceDN w:val="0"/>
        <w:adjustRightInd w:val="0"/>
        <w:spacing w:line="240" w:lineRule="auto"/>
        <w:ind w:left="480"/>
        <w:rPr>
          <w:rFonts w:asciiTheme="minorHAnsi" w:eastAsiaTheme="minorHAnsi" w:hAnsiTheme="minorHAnsi" w:cs="Times-Roman"/>
          <w:color w:val="auto"/>
          <w:kern w:val="0"/>
          <w:sz w:val="23"/>
          <w:szCs w:val="23"/>
          <w:lang w:eastAsia="en-US"/>
        </w:rPr>
      </w:pPr>
      <w:r>
        <w:rPr>
          <w:rFonts w:asciiTheme="minorHAnsi" w:eastAsiaTheme="minorHAnsi" w:hAnsiTheme="minorHAnsi" w:cs="Times-Roman"/>
          <w:color w:val="auto"/>
          <w:kern w:val="0"/>
          <w:sz w:val="23"/>
          <w:szCs w:val="23"/>
          <w:lang w:eastAsia="en-US"/>
        </w:rPr>
        <w:t>_________________________________________________________________________</w:t>
      </w:r>
    </w:p>
    <w:p w:rsidR="007A4A4B" w:rsidRPr="00095169" w:rsidRDefault="00CC216A" w:rsidP="00D2182F">
      <w:pPr>
        <w:suppressAutoHyphens w:val="0"/>
        <w:spacing w:line="240" w:lineRule="auto"/>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предузетника,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p>
    <w:p w:rsidR="007A4A4B" w:rsidRPr="00095169" w:rsidRDefault="007A4A4B" w:rsidP="0088025A">
      <w:pPr>
        <w:numPr>
          <w:ilvl w:val="0"/>
          <w:numId w:val="9"/>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88025A">
      <w:pPr>
        <w:pStyle w:val="ListParagraph"/>
        <w:numPr>
          <w:ilvl w:val="0"/>
          <w:numId w:val="9"/>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A4A4B" w:rsidRPr="00095169" w:rsidRDefault="007A4A4B" w:rsidP="007A4A4B">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A61387">
        <w:rPr>
          <w:rFonts w:ascii="Arial" w:hAnsi="Arial" w:cs="Arial"/>
          <w:b/>
          <w:sz w:val="22"/>
          <w:szCs w:val="22"/>
          <w:lang w:val="sr-Cyrl-CS"/>
        </w:rPr>
        <w:t>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A4A4B" w:rsidRPr="00095169" w:rsidRDefault="007A4A4B" w:rsidP="007A4A4B">
      <w:pPr>
        <w:jc w:val="both"/>
        <w:rPr>
          <w:rFonts w:ascii="Arial" w:hAnsi="Arial" w:cs="Arial"/>
          <w:sz w:val="22"/>
          <w:szCs w:val="22"/>
          <w:lang w:val="sr-Cyrl-CS"/>
        </w:rPr>
      </w:pPr>
    </w:p>
    <w:p w:rsidR="007A4A4B" w:rsidRPr="00095169" w:rsidRDefault="007A4A4B" w:rsidP="007A4A4B">
      <w:pPr>
        <w:jc w:val="both"/>
        <w:rPr>
          <w:rFonts w:ascii="Arial" w:hAnsi="Arial" w:cs="Arial"/>
          <w:b/>
          <w:sz w:val="22"/>
          <w:szCs w:val="22"/>
          <w:lang w:val="sr-Cyrl-CS"/>
        </w:rPr>
      </w:pPr>
    </w:p>
    <w:p w:rsidR="007A4A4B" w:rsidRPr="00095169" w:rsidRDefault="007A4A4B" w:rsidP="0088025A">
      <w:pPr>
        <w:numPr>
          <w:ilvl w:val="0"/>
          <w:numId w:val="9"/>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lastRenderedPageBreak/>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7A4A4B">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A4A4B" w:rsidRPr="00095169" w:rsidRDefault="007A4A4B" w:rsidP="007A4A4B">
      <w:pPr>
        <w:ind w:right="-34"/>
        <w:jc w:val="both"/>
        <w:rPr>
          <w:rFonts w:ascii="Arial" w:hAnsi="Arial" w:cs="Arial"/>
          <w:b/>
          <w:bCs/>
          <w:sz w:val="22"/>
          <w:szCs w:val="22"/>
          <w:lang w:val="ru-RU"/>
        </w:rPr>
      </w:pPr>
    </w:p>
    <w:p w:rsidR="007A4A4B" w:rsidRPr="00690482" w:rsidRDefault="007A4A4B" w:rsidP="0088025A">
      <w:pPr>
        <w:numPr>
          <w:ilvl w:val="0"/>
          <w:numId w:val="9"/>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A61387" w:rsidRPr="00A61387">
        <w:rPr>
          <w:rFonts w:ascii="Arial" w:hAnsi="Arial" w:cs="Arial"/>
          <w:b/>
          <w:sz w:val="22"/>
          <w:szCs w:val="22"/>
          <w:lang w:val="sr-Cyrl-CS"/>
        </w:rPr>
        <w:t xml:space="preserve">4.2.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Pr="00095169" w:rsidRDefault="00690482" w:rsidP="00690482">
      <w:pPr>
        <w:suppressAutoHyphens w:val="0"/>
        <w:spacing w:line="240" w:lineRule="auto"/>
        <w:ind w:left="426"/>
        <w:jc w:val="both"/>
        <w:rPr>
          <w:rFonts w:ascii="Arial" w:hAnsi="Arial" w:cs="Arial"/>
          <w:b/>
          <w:sz w:val="22"/>
          <w:szCs w:val="22"/>
          <w:lang w:val="sr-Cyrl-CS"/>
        </w:rPr>
      </w:pPr>
    </w:p>
    <w:p w:rsidR="007A4A4B" w:rsidRPr="00095169" w:rsidRDefault="007A4A4B" w:rsidP="007A4A4B">
      <w:pPr>
        <w:suppressAutoHyphens w:val="0"/>
        <w:spacing w:line="240" w:lineRule="auto"/>
        <w:ind w:left="426"/>
        <w:jc w:val="both"/>
        <w:rPr>
          <w:rFonts w:ascii="Arial" w:hAnsi="Arial" w:cs="Arial"/>
          <w:b/>
          <w:sz w:val="22"/>
          <w:szCs w:val="22"/>
          <w:lang w:val="sr-Cyrl-CS"/>
        </w:rPr>
      </w:pPr>
    </w:p>
    <w:p w:rsidR="007A4A4B" w:rsidRPr="00095169" w:rsidRDefault="007A4A4B" w:rsidP="00F37E9E">
      <w:pPr>
        <w:suppressAutoHyphens w:val="0"/>
        <w:spacing w:line="240" w:lineRule="auto"/>
        <w:ind w:firstLine="426"/>
        <w:jc w:val="both"/>
        <w:rPr>
          <w:rFonts w:ascii="Arial" w:hAnsi="Arial" w:cs="Arial"/>
          <w:sz w:val="22"/>
          <w:szCs w:val="22"/>
        </w:rPr>
      </w:pPr>
      <w:r w:rsidRPr="00095169">
        <w:rPr>
          <w:rFonts w:ascii="Arial" w:hAnsi="Arial" w:cs="Arial"/>
          <w:sz w:val="22"/>
          <w:szCs w:val="22"/>
        </w:rPr>
        <w:t>_________________________________________________________________</w:t>
      </w:r>
    </w:p>
    <w:p w:rsidR="007A4A4B" w:rsidRPr="00095169" w:rsidRDefault="00D2182F" w:rsidP="00D2182F">
      <w:pPr>
        <w:jc w:val="both"/>
        <w:rPr>
          <w:rFonts w:ascii="Arial" w:hAnsi="Arial" w:cs="Arial"/>
          <w:sz w:val="22"/>
          <w:szCs w:val="22"/>
          <w:lang w:val="sr-Cyrl-CS"/>
        </w:rPr>
      </w:pPr>
      <w:r>
        <w:rPr>
          <w:rFonts w:ascii="Arial" w:hAnsi="Arial" w:cs="Arial"/>
          <w:b/>
          <w:sz w:val="22"/>
          <w:szCs w:val="22"/>
        </w:rPr>
        <w:t>Документи којим се доказује испуњеност обавезних услова од стране понуђача – физичког лица, а које Наручилац може затражити пре доношења одлуке о додели уговора</w:t>
      </w:r>
      <w:r w:rsidR="007A4A4B" w:rsidRPr="00095169">
        <w:rPr>
          <w:rFonts w:ascii="Arial" w:hAnsi="Arial" w:cs="Arial"/>
          <w:sz w:val="22"/>
          <w:szCs w:val="22"/>
          <w:lang w:val="sr-Cyrl-CS"/>
        </w:rPr>
        <w:t>:</w:t>
      </w:r>
    </w:p>
    <w:p w:rsidR="007A4A4B" w:rsidRPr="00095169" w:rsidRDefault="007A4A4B" w:rsidP="007A4A4B">
      <w:pPr>
        <w:ind w:left="426"/>
        <w:jc w:val="both"/>
        <w:rPr>
          <w:rFonts w:ascii="Arial" w:hAnsi="Arial" w:cs="Arial"/>
          <w:b/>
          <w:i/>
          <w:sz w:val="22"/>
          <w:szCs w:val="22"/>
          <w:lang w:val="sr-Latn-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A4A4B" w:rsidRPr="00095169" w:rsidRDefault="007A4A4B" w:rsidP="007A4A4B">
      <w:pPr>
        <w:pStyle w:val="ListParagraph"/>
        <w:ind w:left="709" w:hanging="283"/>
        <w:rPr>
          <w:rFonts w:ascii="Arial" w:hAnsi="Arial" w:cs="Arial"/>
          <w:b/>
          <w:sz w:val="22"/>
          <w:szCs w:val="22"/>
          <w:lang w:val="sr-Cyrl-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A4A4B" w:rsidRPr="00095169" w:rsidRDefault="007A4A4B" w:rsidP="00F37E9E">
      <w:pPr>
        <w:ind w:left="709"/>
        <w:jc w:val="both"/>
        <w:rPr>
          <w:rFonts w:ascii="Arial" w:hAnsi="Arial" w:cs="Arial"/>
          <w:b/>
          <w:sz w:val="22"/>
          <w:szCs w:val="22"/>
          <w:lang w:val="sr-Cyrl-CS"/>
        </w:rPr>
      </w:pPr>
      <w:r w:rsidRPr="00095169">
        <w:rPr>
          <w:rFonts w:ascii="Arial" w:hAnsi="Arial" w:cs="Arial"/>
          <w:b/>
          <w:sz w:val="22"/>
          <w:szCs w:val="22"/>
          <w:lang w:val="sr-Cyrl-CS"/>
        </w:rPr>
        <w:t>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A4A4B" w:rsidRPr="00095169" w:rsidRDefault="007A4A4B" w:rsidP="007A4A4B">
      <w:pPr>
        <w:ind w:left="709" w:hanging="283"/>
        <w:jc w:val="both"/>
        <w:rPr>
          <w:rFonts w:ascii="Arial" w:hAnsi="Arial" w:cs="Arial"/>
          <w:b/>
          <w:sz w:val="22"/>
          <w:szCs w:val="22"/>
          <w:lang w:val="sr-Cyrl-CS"/>
        </w:rPr>
      </w:pPr>
    </w:p>
    <w:p w:rsidR="007A4A4B" w:rsidRPr="00095169" w:rsidRDefault="007A4A4B" w:rsidP="0088025A">
      <w:pPr>
        <w:numPr>
          <w:ilvl w:val="0"/>
          <w:numId w:val="10"/>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A4A4B" w:rsidRPr="00095169" w:rsidRDefault="007A4A4B" w:rsidP="00F37E9E">
      <w:pPr>
        <w:tabs>
          <w:tab w:val="left" w:pos="709"/>
        </w:tabs>
        <w:ind w:left="709"/>
        <w:jc w:val="both"/>
        <w:rPr>
          <w:rFonts w:ascii="Arial" w:hAnsi="Arial" w:cs="Arial"/>
          <w:b/>
          <w:sz w:val="22"/>
          <w:szCs w:val="22"/>
          <w:lang w:val="sr-Cyrl-CS"/>
        </w:rPr>
      </w:pPr>
      <w:r w:rsidRPr="00095169">
        <w:rPr>
          <w:rFonts w:ascii="Arial" w:hAnsi="Arial" w:cs="Arial"/>
          <w:b/>
          <w:sz w:val="22"/>
          <w:szCs w:val="22"/>
          <w:lang w:val="sr-Cyrl-CS"/>
        </w:rPr>
        <w:t>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A4A4B" w:rsidRPr="00095169" w:rsidRDefault="007A4A4B" w:rsidP="007A4A4B">
      <w:pPr>
        <w:tabs>
          <w:tab w:val="left" w:pos="709"/>
        </w:tabs>
        <w:ind w:left="709" w:hanging="283"/>
        <w:jc w:val="both"/>
        <w:rPr>
          <w:rFonts w:ascii="Arial" w:hAnsi="Arial" w:cs="Arial"/>
          <w:b/>
          <w:sz w:val="22"/>
          <w:szCs w:val="22"/>
          <w:lang w:val="sr-Cyrl-CS"/>
        </w:rPr>
      </w:pPr>
    </w:p>
    <w:p w:rsidR="007A4A4B" w:rsidRPr="00690482" w:rsidRDefault="007A4A4B" w:rsidP="0088025A">
      <w:pPr>
        <w:numPr>
          <w:ilvl w:val="0"/>
          <w:numId w:val="10"/>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sidR="00A61387" w:rsidRPr="00A61387">
        <w:rPr>
          <w:rFonts w:ascii="Arial" w:hAnsi="Arial" w:cs="Arial"/>
          <w:b/>
          <w:sz w:val="22"/>
          <w:szCs w:val="22"/>
          <w:lang w:val="sr-Cyrl-CS"/>
        </w:rPr>
        <w:t xml:space="preserve">4.2. </w:t>
      </w:r>
      <w:r w:rsidRPr="00095169">
        <w:rPr>
          <w:rFonts w:ascii="Arial" w:hAnsi="Arial" w:cs="Arial"/>
          <w:b/>
          <w:sz w:val="22"/>
          <w:szCs w:val="22"/>
          <w:lang w:val="sr-Cyrl-CS"/>
        </w:rPr>
        <w:t>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690482" w:rsidRDefault="00690482" w:rsidP="00690482">
      <w:pPr>
        <w:suppressAutoHyphens w:val="0"/>
        <w:spacing w:line="240" w:lineRule="auto"/>
        <w:ind w:left="644"/>
        <w:jc w:val="both"/>
        <w:rPr>
          <w:rFonts w:ascii="Arial" w:hAnsi="Arial" w:cs="Arial"/>
          <w:b/>
          <w:bCs/>
          <w:sz w:val="22"/>
          <w:szCs w:val="22"/>
          <w:lang w:val="ru-RU"/>
        </w:rPr>
      </w:pPr>
    </w:p>
    <w:p w:rsidR="00D2182F" w:rsidRPr="00D2182F" w:rsidRDefault="00D2182F" w:rsidP="00690482">
      <w:pPr>
        <w:suppressAutoHyphens w:val="0"/>
        <w:spacing w:line="240" w:lineRule="auto"/>
        <w:jc w:val="both"/>
        <w:rPr>
          <w:rFonts w:ascii="Arial" w:hAnsi="Arial" w:cs="Arial"/>
          <w:b/>
          <w:sz w:val="22"/>
          <w:szCs w:val="22"/>
          <w:lang w:val="sr-Cyrl-CS"/>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који не може бити краћи од 5 дана, не достави </w:t>
      </w:r>
      <w:r w:rsidR="000C6ABD">
        <w:rPr>
          <w:rFonts w:ascii="Arial" w:hAnsi="Arial" w:cs="Arial"/>
          <w:b/>
          <w:bCs/>
          <w:iCs/>
          <w:sz w:val="22"/>
          <w:szCs w:val="22"/>
          <w:lang w:val="sr-Cyrl-CS"/>
        </w:rPr>
        <w:t>копију</w:t>
      </w:r>
      <w:r w:rsidR="000C6ABD" w:rsidRPr="000C6ABD">
        <w:rPr>
          <w:rFonts w:ascii="Arial" w:hAnsi="Arial" w:cs="Arial"/>
          <w:b/>
          <w:bCs/>
          <w:iCs/>
          <w:sz w:val="22"/>
          <w:szCs w:val="22"/>
          <w:lang w:val="sr-Cyrl-CS"/>
        </w:rPr>
        <w:t xml:space="preserve"> </w:t>
      </w:r>
      <w:r w:rsidR="000C6ABD" w:rsidRPr="00095169">
        <w:rPr>
          <w:rFonts w:ascii="Arial" w:hAnsi="Arial" w:cs="Arial"/>
          <w:b/>
          <w:bCs/>
          <w:iCs/>
          <w:sz w:val="22"/>
          <w:szCs w:val="22"/>
          <w:lang w:val="sr-Cyrl-CS"/>
        </w:rPr>
        <w:t xml:space="preserve">тражених доказа, </w:t>
      </w:r>
      <w:r w:rsidR="000C6ABD">
        <w:rPr>
          <w:rFonts w:ascii="Arial" w:hAnsi="Arial" w:cs="Arial"/>
          <w:b/>
          <w:bCs/>
          <w:iCs/>
          <w:sz w:val="22"/>
          <w:szCs w:val="22"/>
          <w:lang w:val="sr-Cyrl-CS"/>
        </w:rPr>
        <w:t xml:space="preserve">односно не достави </w:t>
      </w:r>
      <w:r w:rsidRPr="00095169">
        <w:rPr>
          <w:rFonts w:ascii="Arial" w:hAnsi="Arial" w:cs="Arial"/>
          <w:b/>
          <w:bCs/>
          <w:iCs/>
          <w:sz w:val="22"/>
          <w:szCs w:val="22"/>
          <w:lang w:val="sr-Cyrl-CS"/>
        </w:rPr>
        <w:t>на увид оригинал или оверену копију тражених 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rPr>
      </w:pPr>
      <w:r w:rsidRPr="00095169">
        <w:rPr>
          <w:b/>
          <w:lang w:val="sr-Cyrl-CS"/>
        </w:rPr>
        <w:lastRenderedPageBreak/>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0C6ABD" w:rsidRPr="00777F8E" w:rsidRDefault="007A4A4B" w:rsidP="00777F8E">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1F28F7">
      <w:pP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B6FA2" w:rsidRDefault="000B6FA2" w:rsidP="007A4A4B">
      <w:pPr>
        <w:jc w:val="center"/>
        <w:rPr>
          <w:rFonts w:ascii="Arial" w:hAnsi="Arial" w:cs="Arial"/>
          <w:b/>
          <w:sz w:val="22"/>
          <w:szCs w:val="22"/>
          <w:u w:val="single"/>
        </w:rPr>
      </w:pPr>
    </w:p>
    <w:p w:rsidR="000C6ABD" w:rsidRPr="00C5147F" w:rsidRDefault="00A61387" w:rsidP="000C6ABD">
      <w:pPr>
        <w:jc w:val="center"/>
        <w:rPr>
          <w:rFonts w:ascii="Arial" w:hAnsi="Arial" w:cs="Arial"/>
          <w:b/>
          <w:bCs/>
          <w:sz w:val="22"/>
          <w:szCs w:val="22"/>
          <w:u w:val="single"/>
        </w:rPr>
      </w:pPr>
      <w:r>
        <w:rPr>
          <w:rFonts w:ascii="Arial" w:hAnsi="Arial" w:cs="Arial"/>
          <w:b/>
          <w:sz w:val="22"/>
          <w:szCs w:val="22"/>
          <w:u w:val="single"/>
          <w:lang w:val="ru-RU"/>
        </w:rPr>
        <w:lastRenderedPageBreak/>
        <w:t>4.2.</w:t>
      </w:r>
      <w:r w:rsidR="000C6ABD">
        <w:rPr>
          <w:rFonts w:ascii="Arial" w:hAnsi="Arial" w:cs="Arial"/>
          <w:b/>
          <w:sz w:val="22"/>
          <w:szCs w:val="22"/>
          <w:u w:val="single"/>
          <w:lang w:val="ru-RU"/>
        </w:rPr>
        <w:t xml:space="preserve"> </w:t>
      </w:r>
      <w:r w:rsidR="000C6ABD" w:rsidRPr="00C5147F">
        <w:rPr>
          <w:rFonts w:ascii="Arial" w:hAnsi="Arial" w:cs="Arial"/>
          <w:b/>
          <w:sz w:val="22"/>
          <w:szCs w:val="22"/>
          <w:u w:val="single"/>
          <w:lang w:val="ru-RU"/>
        </w:rPr>
        <w:t>ИЗЈАВ</w:t>
      </w:r>
      <w:r w:rsidR="000C6ABD">
        <w:rPr>
          <w:rFonts w:ascii="Arial" w:hAnsi="Arial" w:cs="Arial"/>
          <w:b/>
          <w:sz w:val="22"/>
          <w:szCs w:val="22"/>
          <w:u w:val="single"/>
          <w:lang w:val="ru-RU"/>
        </w:rPr>
        <w:t>А</w:t>
      </w:r>
      <w:r w:rsidR="000C6ABD" w:rsidRPr="00C5147F">
        <w:rPr>
          <w:rFonts w:ascii="Arial" w:hAnsi="Arial" w:cs="Arial"/>
          <w:b/>
          <w:sz w:val="22"/>
          <w:szCs w:val="22"/>
          <w:u w:val="single"/>
          <w:lang w:val="ru-RU"/>
        </w:rPr>
        <w:t xml:space="preserve"> ПОНУЂАЧА</w:t>
      </w:r>
      <w:r w:rsidR="000C6ABD" w:rsidRPr="00C5147F">
        <w:rPr>
          <w:rFonts w:ascii="Arial" w:hAnsi="Arial" w:cs="Arial"/>
          <w:b/>
          <w:bCs/>
          <w:sz w:val="22"/>
          <w:szCs w:val="22"/>
        </w:rPr>
        <w:t xml:space="preserve"> </w:t>
      </w:r>
      <w:r w:rsidR="000C6ABD"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BC617C" w:rsidRDefault="000C6ABD" w:rsidP="00BC617C">
      <w:pPr>
        <w:jc w:val="both"/>
        <w:rPr>
          <w:rFonts w:ascii="Arial" w:hAnsi="Arial" w:cs="Arial"/>
          <w:b/>
          <w:bCs/>
          <w:sz w:val="22"/>
          <w:szCs w:val="22"/>
          <w:lang/>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Pr="000C6ABD">
        <w:rPr>
          <w:rFonts w:ascii="Arial" w:hAnsi="Arial" w:cs="Arial"/>
          <w:i/>
          <w:sz w:val="22"/>
          <w:szCs w:val="22"/>
        </w:rPr>
        <w:t>понуђача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A61387" w:rsidRPr="00A61387">
        <w:rPr>
          <w:rFonts w:ascii="Arial" w:hAnsi="Arial" w:cs="Arial"/>
          <w:b/>
          <w:bCs/>
          <w:sz w:val="22"/>
          <w:szCs w:val="22"/>
          <w:lang/>
        </w:rPr>
        <w:t>КУПОВИНА</w:t>
      </w:r>
      <w:r w:rsidR="00A61387" w:rsidRPr="00A61387">
        <w:rPr>
          <w:rFonts w:ascii="Arial" w:hAnsi="Arial" w:cs="Arial"/>
          <w:b/>
          <w:bCs/>
          <w:sz w:val="22"/>
          <w:szCs w:val="22"/>
        </w:rPr>
        <w:t xml:space="preserve"> </w:t>
      </w:r>
      <w:r w:rsidR="00A61387" w:rsidRPr="00A61387">
        <w:rPr>
          <w:rFonts w:ascii="Arial" w:hAnsi="Arial" w:cs="Arial"/>
          <w:b/>
          <w:bCs/>
          <w:sz w:val="22"/>
          <w:szCs w:val="22"/>
          <w:lang/>
        </w:rPr>
        <w:t>СРЕДСТАВА ЗА ХИГИЈЕНУ,</w:t>
      </w:r>
      <w:r w:rsidR="00A61387" w:rsidRPr="00A61387">
        <w:rPr>
          <w:rFonts w:ascii="Arial" w:hAnsi="Arial" w:cs="Arial"/>
          <w:b/>
          <w:bCs/>
          <w:sz w:val="22"/>
          <w:szCs w:val="22"/>
        </w:rPr>
        <w:t xml:space="preserve"> </w:t>
      </w:r>
      <w:r w:rsidR="00A61387" w:rsidRPr="00A61387">
        <w:rPr>
          <w:rFonts w:ascii="Arial" w:hAnsi="Arial" w:cs="Arial"/>
          <w:b/>
          <w:bCs/>
          <w:sz w:val="22"/>
          <w:szCs w:val="22"/>
          <w:lang/>
        </w:rPr>
        <w:t xml:space="preserve">по партијама, </w:t>
      </w:r>
      <w:r w:rsidR="00A61387" w:rsidRPr="00A61387">
        <w:rPr>
          <w:rFonts w:ascii="Arial" w:hAnsi="Arial" w:cs="Arial"/>
          <w:b/>
          <w:bCs/>
          <w:sz w:val="22"/>
          <w:szCs w:val="22"/>
        </w:rPr>
        <w:t xml:space="preserve">ЈН БР. ВНР </w:t>
      </w:r>
      <w:r w:rsidR="00A61387" w:rsidRPr="00A61387">
        <w:rPr>
          <w:rFonts w:ascii="Arial" w:hAnsi="Arial" w:cs="Arial"/>
          <w:b/>
          <w:bCs/>
          <w:sz w:val="22"/>
          <w:szCs w:val="22"/>
          <w:lang/>
        </w:rPr>
        <w:t>02</w:t>
      </w:r>
      <w:r w:rsidR="00A61387" w:rsidRPr="00A61387">
        <w:rPr>
          <w:rFonts w:ascii="Arial" w:hAnsi="Arial" w:cs="Arial"/>
          <w:b/>
          <w:bCs/>
          <w:sz w:val="22"/>
          <w:szCs w:val="22"/>
        </w:rPr>
        <w:t>-</w:t>
      </w:r>
      <w:r w:rsidR="00A61387" w:rsidRPr="00A61387">
        <w:rPr>
          <w:rFonts w:ascii="Arial" w:hAnsi="Arial" w:cs="Arial"/>
          <w:b/>
          <w:bCs/>
          <w:sz w:val="22"/>
          <w:szCs w:val="22"/>
          <w:lang/>
        </w:rPr>
        <w:t>2</w:t>
      </w:r>
      <w:r w:rsidR="00A61387" w:rsidRPr="00A61387">
        <w:rPr>
          <w:rFonts w:ascii="Arial" w:hAnsi="Arial" w:cs="Arial"/>
          <w:b/>
          <w:bCs/>
          <w:sz w:val="22"/>
          <w:szCs w:val="22"/>
        </w:rPr>
        <w:t>/1</w:t>
      </w:r>
      <w:r w:rsidR="00A61387" w:rsidRPr="00A61387">
        <w:rPr>
          <w:rFonts w:ascii="Arial" w:hAnsi="Arial" w:cs="Arial"/>
          <w:b/>
          <w:bCs/>
          <w:sz w:val="22"/>
          <w:szCs w:val="22"/>
          <w:lang/>
        </w:rPr>
        <w:t>6</w:t>
      </w:r>
      <w:r w:rsidRPr="000B6FA2">
        <w:rPr>
          <w:rFonts w:ascii="Arial" w:hAnsi="Arial" w:cs="Arial"/>
          <w:b/>
          <w:sz w:val="22"/>
          <w:szCs w:val="22"/>
        </w:rPr>
        <w:t>,</w:t>
      </w:r>
      <w:r w:rsidRPr="000C6ABD">
        <w:rPr>
          <w:rFonts w:ascii="Arial" w:hAnsi="Arial" w:cs="Arial"/>
          <w:b/>
          <w:sz w:val="22"/>
          <w:szCs w:val="22"/>
        </w:rPr>
        <w:t xml:space="preserve"> </w:t>
      </w:r>
      <w:r w:rsidRPr="000C6ABD">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88025A">
      <w:pPr>
        <w:numPr>
          <w:ilvl w:val="0"/>
          <w:numId w:val="14"/>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88025A">
      <w:pPr>
        <w:numPr>
          <w:ilvl w:val="0"/>
          <w:numId w:val="14"/>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88025A">
      <w:pPr>
        <w:numPr>
          <w:ilvl w:val="0"/>
          <w:numId w:val="14"/>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A61387" w:rsidP="000C6ABD">
      <w:pPr>
        <w:jc w:val="center"/>
        <w:rPr>
          <w:rFonts w:ascii="Arial" w:hAnsi="Arial" w:cs="Arial"/>
          <w:b/>
          <w:bCs/>
          <w:sz w:val="22"/>
          <w:szCs w:val="22"/>
          <w:u w:val="single"/>
        </w:rPr>
      </w:pPr>
      <w:r>
        <w:rPr>
          <w:rFonts w:ascii="Arial" w:hAnsi="Arial" w:cs="Arial"/>
          <w:b/>
          <w:sz w:val="22"/>
          <w:szCs w:val="22"/>
          <w:u w:val="single"/>
          <w:lang w:val="ru-RU"/>
        </w:rPr>
        <w:lastRenderedPageBreak/>
        <w:t>4.2</w:t>
      </w:r>
      <w:r w:rsidR="000C6ABD">
        <w:rPr>
          <w:rFonts w:ascii="Arial" w:hAnsi="Arial" w:cs="Arial"/>
          <w:b/>
          <w:sz w:val="22"/>
          <w:szCs w:val="22"/>
          <w:u w:val="single"/>
          <w:lang w:val="ru-RU"/>
        </w:rPr>
        <w:t xml:space="preserve">а </w:t>
      </w:r>
      <w:r w:rsidR="000C6ABD" w:rsidRPr="00C5147F">
        <w:rPr>
          <w:rFonts w:ascii="Arial" w:hAnsi="Arial" w:cs="Arial"/>
          <w:b/>
          <w:sz w:val="22"/>
          <w:szCs w:val="22"/>
          <w:u w:val="single"/>
          <w:lang w:val="ru-RU"/>
        </w:rPr>
        <w:t>ИЗЈАВ</w:t>
      </w:r>
      <w:r w:rsidR="000C6ABD">
        <w:rPr>
          <w:rFonts w:ascii="Arial" w:hAnsi="Arial" w:cs="Arial"/>
          <w:b/>
          <w:sz w:val="22"/>
          <w:szCs w:val="22"/>
          <w:u w:val="single"/>
          <w:lang w:val="ru-RU"/>
        </w:rPr>
        <w:t>А</w:t>
      </w:r>
      <w:r w:rsidR="000C6ABD" w:rsidRPr="00C5147F">
        <w:rPr>
          <w:rFonts w:ascii="Arial" w:hAnsi="Arial" w:cs="Arial"/>
          <w:b/>
          <w:sz w:val="22"/>
          <w:szCs w:val="22"/>
          <w:u w:val="single"/>
          <w:lang w:val="ru-RU"/>
        </w:rPr>
        <w:t xml:space="preserve"> </w:t>
      </w:r>
      <w:r w:rsidR="000C6ABD">
        <w:rPr>
          <w:rFonts w:ascii="Arial" w:hAnsi="Arial" w:cs="Arial"/>
          <w:b/>
          <w:sz w:val="22"/>
          <w:szCs w:val="22"/>
          <w:u w:val="single"/>
          <w:lang w:val="ru-RU"/>
        </w:rPr>
        <w:t>ПОДИЗВОЂАЧА</w:t>
      </w:r>
      <w:r w:rsidR="000C6ABD" w:rsidRPr="00C5147F">
        <w:rPr>
          <w:rFonts w:ascii="Arial" w:hAnsi="Arial" w:cs="Arial"/>
          <w:b/>
          <w:bCs/>
          <w:sz w:val="22"/>
          <w:szCs w:val="22"/>
        </w:rPr>
        <w:t xml:space="preserve"> </w:t>
      </w:r>
      <w:r w:rsidR="000C6ABD"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BC617C" w:rsidRDefault="000C6ABD" w:rsidP="00BC617C">
      <w:pPr>
        <w:jc w:val="both"/>
        <w:rPr>
          <w:rFonts w:ascii="Arial" w:hAnsi="Arial" w:cs="Arial"/>
          <w:b/>
          <w:bCs/>
          <w:sz w:val="22"/>
          <w:szCs w:val="22"/>
          <w:lang/>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007223AB">
        <w:rPr>
          <w:rFonts w:ascii="Arial" w:hAnsi="Arial" w:cs="Arial"/>
          <w:sz w:val="22"/>
          <w:szCs w:val="22"/>
          <w:lang w:val="sr-Cyrl-CS"/>
        </w:rPr>
        <w:t>подизвођача</w:t>
      </w:r>
      <w:r w:rsidRPr="000C6ABD">
        <w:rPr>
          <w:rFonts w:ascii="Arial" w:hAnsi="Arial" w:cs="Arial"/>
          <w:i/>
          <w:iCs/>
          <w:sz w:val="22"/>
          <w:szCs w:val="22"/>
        </w:rPr>
        <w:t>)</w:t>
      </w:r>
      <w:r w:rsidRPr="000C6ABD">
        <w:rPr>
          <w:rFonts w:ascii="Arial" w:hAnsi="Arial" w:cs="Arial"/>
          <w:i/>
          <w:sz w:val="22"/>
          <w:szCs w:val="22"/>
          <w:lang w:val="sr-Cyrl-CS"/>
        </w:rPr>
        <w:t xml:space="preserve"> </w:t>
      </w:r>
      <w:r w:rsidRPr="000C6ABD">
        <w:rPr>
          <w:rFonts w:ascii="Arial" w:hAnsi="Arial" w:cs="Arial"/>
          <w:sz w:val="22"/>
          <w:szCs w:val="22"/>
        </w:rPr>
        <w:t>у поступку јавне набавке</w:t>
      </w:r>
      <w:r w:rsidRPr="000C6ABD">
        <w:rPr>
          <w:rFonts w:ascii="Arial" w:hAnsi="Arial" w:cs="Arial"/>
          <w:b/>
          <w:bCs/>
          <w:sz w:val="22"/>
          <w:szCs w:val="22"/>
        </w:rPr>
        <w:t xml:space="preserve"> </w:t>
      </w:r>
      <w:r w:rsidRPr="000C6ABD">
        <w:rPr>
          <w:rFonts w:ascii="Arial" w:hAnsi="Arial" w:cs="Arial"/>
          <w:b/>
          <w:sz w:val="22"/>
          <w:szCs w:val="22"/>
        </w:rPr>
        <w:t>-</w:t>
      </w:r>
      <w:r w:rsidRPr="000C6ABD">
        <w:rPr>
          <w:rFonts w:ascii="Arial" w:hAnsi="Arial" w:cs="Arial"/>
          <w:sz w:val="22"/>
          <w:szCs w:val="22"/>
        </w:rPr>
        <w:t xml:space="preserve"> </w:t>
      </w:r>
      <w:r w:rsidR="00A61387" w:rsidRPr="00A61387">
        <w:rPr>
          <w:rFonts w:ascii="Arial" w:hAnsi="Arial" w:cs="Arial"/>
          <w:b/>
          <w:bCs/>
          <w:sz w:val="22"/>
          <w:szCs w:val="22"/>
          <w:lang/>
        </w:rPr>
        <w:t>КУПОВИНА</w:t>
      </w:r>
      <w:r w:rsidR="00A61387" w:rsidRPr="00A61387">
        <w:rPr>
          <w:rFonts w:ascii="Arial" w:hAnsi="Arial" w:cs="Arial"/>
          <w:b/>
          <w:bCs/>
          <w:sz w:val="22"/>
          <w:szCs w:val="22"/>
        </w:rPr>
        <w:t xml:space="preserve"> </w:t>
      </w:r>
      <w:r w:rsidR="00A61387" w:rsidRPr="00A61387">
        <w:rPr>
          <w:rFonts w:ascii="Arial" w:hAnsi="Arial" w:cs="Arial"/>
          <w:b/>
          <w:bCs/>
          <w:sz w:val="22"/>
          <w:szCs w:val="22"/>
          <w:lang/>
        </w:rPr>
        <w:t>СРЕДСТАВА ЗА ХИГИЈЕНУ,</w:t>
      </w:r>
      <w:r w:rsidR="00A61387" w:rsidRPr="00A61387">
        <w:rPr>
          <w:rFonts w:ascii="Arial" w:hAnsi="Arial" w:cs="Arial"/>
          <w:b/>
          <w:bCs/>
          <w:sz w:val="22"/>
          <w:szCs w:val="22"/>
        </w:rPr>
        <w:t xml:space="preserve"> </w:t>
      </w:r>
      <w:r w:rsidR="00A61387" w:rsidRPr="00A61387">
        <w:rPr>
          <w:rFonts w:ascii="Arial" w:hAnsi="Arial" w:cs="Arial"/>
          <w:b/>
          <w:bCs/>
          <w:sz w:val="22"/>
          <w:szCs w:val="22"/>
          <w:lang/>
        </w:rPr>
        <w:t xml:space="preserve">по партијама, </w:t>
      </w:r>
      <w:r w:rsidR="00A61387" w:rsidRPr="00A61387">
        <w:rPr>
          <w:rFonts w:ascii="Arial" w:hAnsi="Arial" w:cs="Arial"/>
          <w:b/>
          <w:bCs/>
          <w:sz w:val="22"/>
          <w:szCs w:val="22"/>
        </w:rPr>
        <w:t xml:space="preserve">ЈН БР. ВНР </w:t>
      </w:r>
      <w:r w:rsidR="00A61387" w:rsidRPr="00A61387">
        <w:rPr>
          <w:rFonts w:ascii="Arial" w:hAnsi="Arial" w:cs="Arial"/>
          <w:b/>
          <w:bCs/>
          <w:sz w:val="22"/>
          <w:szCs w:val="22"/>
          <w:lang/>
        </w:rPr>
        <w:t>02</w:t>
      </w:r>
      <w:r w:rsidR="00A61387" w:rsidRPr="00A61387">
        <w:rPr>
          <w:rFonts w:ascii="Arial" w:hAnsi="Arial" w:cs="Arial"/>
          <w:b/>
          <w:bCs/>
          <w:sz w:val="22"/>
          <w:szCs w:val="22"/>
        </w:rPr>
        <w:t>-</w:t>
      </w:r>
      <w:r w:rsidR="00A61387" w:rsidRPr="00A61387">
        <w:rPr>
          <w:rFonts w:ascii="Arial" w:hAnsi="Arial" w:cs="Arial"/>
          <w:b/>
          <w:bCs/>
          <w:sz w:val="22"/>
          <w:szCs w:val="22"/>
          <w:lang/>
        </w:rPr>
        <w:t>2</w:t>
      </w:r>
      <w:r w:rsidR="00A61387" w:rsidRPr="00A61387">
        <w:rPr>
          <w:rFonts w:ascii="Arial" w:hAnsi="Arial" w:cs="Arial"/>
          <w:b/>
          <w:bCs/>
          <w:sz w:val="22"/>
          <w:szCs w:val="22"/>
        </w:rPr>
        <w:t>/1</w:t>
      </w:r>
      <w:r w:rsidR="00A61387" w:rsidRPr="00A61387">
        <w:rPr>
          <w:rFonts w:ascii="Arial" w:hAnsi="Arial" w:cs="Arial"/>
          <w:b/>
          <w:bCs/>
          <w:sz w:val="22"/>
          <w:szCs w:val="22"/>
          <w:lang/>
        </w:rPr>
        <w:t>6</w:t>
      </w:r>
      <w:r w:rsidR="00777F8E" w:rsidRPr="000B6FA2">
        <w:rPr>
          <w:rFonts w:ascii="Arial" w:hAnsi="Arial" w:cs="Arial"/>
          <w:b/>
          <w:sz w:val="22"/>
          <w:szCs w:val="22"/>
        </w:rPr>
        <w:t>,</w:t>
      </w:r>
      <w:r w:rsidRPr="000C6ABD">
        <w:rPr>
          <w:rFonts w:ascii="Arial" w:hAnsi="Arial" w:cs="Arial"/>
          <w:b/>
          <w:sz w:val="22"/>
          <w:szCs w:val="22"/>
        </w:rPr>
        <w:t xml:space="preserve"> </w:t>
      </w:r>
      <w:r w:rsidRPr="000C6ABD">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88025A">
      <w:pPr>
        <w:numPr>
          <w:ilvl w:val="0"/>
          <w:numId w:val="15"/>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88025A">
      <w:pPr>
        <w:numPr>
          <w:ilvl w:val="0"/>
          <w:numId w:val="15"/>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88025A">
      <w:pPr>
        <w:numPr>
          <w:ilvl w:val="0"/>
          <w:numId w:val="15"/>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A61387" w:rsidP="007A4A4B">
      <w:pPr>
        <w:jc w:val="center"/>
        <w:rPr>
          <w:rFonts w:ascii="Arial" w:hAnsi="Arial" w:cs="Arial"/>
          <w:b/>
          <w:sz w:val="22"/>
          <w:szCs w:val="22"/>
          <w:u w:val="single"/>
          <w:lang w:val="ru-RU"/>
        </w:rPr>
      </w:pPr>
      <w:r>
        <w:rPr>
          <w:rFonts w:ascii="Arial" w:hAnsi="Arial" w:cs="Arial"/>
          <w:b/>
          <w:sz w:val="22"/>
          <w:szCs w:val="22"/>
          <w:u w:val="single"/>
          <w:lang/>
        </w:rPr>
        <w:t>4.3.</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rPr>
      </w:pPr>
    </w:p>
    <w:p w:rsidR="001F28F7" w:rsidRDefault="001F28F7" w:rsidP="001F28F7">
      <w:pPr>
        <w:pStyle w:val="ListParagraph"/>
        <w:ind w:left="0"/>
        <w:jc w:val="both"/>
        <w:rPr>
          <w:rFonts w:ascii="Arial" w:hAnsi="Arial" w:cs="Arial"/>
          <w:bCs/>
          <w:i/>
          <w:iCs/>
          <w:color w:val="FF0000"/>
          <w:sz w:val="22"/>
          <w:szCs w:val="22"/>
          <w:lang/>
        </w:rPr>
      </w:pPr>
    </w:p>
    <w:p w:rsidR="00A61387" w:rsidRDefault="00A61387" w:rsidP="001F28F7">
      <w:pPr>
        <w:pStyle w:val="ListParagraph"/>
        <w:ind w:left="0"/>
        <w:jc w:val="both"/>
        <w:rPr>
          <w:rFonts w:ascii="Arial" w:hAnsi="Arial" w:cs="Arial"/>
          <w:bCs/>
          <w:i/>
          <w:iCs/>
          <w:color w:val="FF0000"/>
          <w:sz w:val="22"/>
          <w:szCs w:val="22"/>
          <w:lang/>
        </w:rPr>
      </w:pPr>
    </w:p>
    <w:p w:rsidR="00A61387" w:rsidRPr="00A61387" w:rsidRDefault="00A61387" w:rsidP="001F28F7">
      <w:pPr>
        <w:pStyle w:val="ListParagraph"/>
        <w:ind w:left="0"/>
        <w:jc w:val="both"/>
        <w:rPr>
          <w:rFonts w:ascii="Arial" w:hAnsi="Arial" w:cs="Arial"/>
          <w:bCs/>
          <w:i/>
          <w:iCs/>
          <w:color w:val="FF0000"/>
          <w:sz w:val="22"/>
          <w:szCs w:val="22"/>
          <w:lang/>
        </w:rPr>
      </w:pPr>
    </w:p>
    <w:p w:rsidR="007A4A4B" w:rsidRPr="00BC617C" w:rsidRDefault="007A4A4B" w:rsidP="007A4A4B">
      <w:pPr>
        <w:pStyle w:val="ListParagraph"/>
        <w:ind w:left="0"/>
        <w:jc w:val="both"/>
        <w:rPr>
          <w:rFonts w:ascii="Arial" w:hAnsi="Arial" w:cs="Arial"/>
          <w:bCs/>
          <w:i/>
          <w:iCs/>
          <w:color w:val="FF0000"/>
          <w:sz w:val="22"/>
          <w:szCs w:val="22"/>
          <w:lang/>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A61387" w:rsidP="007A4A4B">
      <w:pPr>
        <w:jc w:val="center"/>
        <w:rPr>
          <w:rFonts w:ascii="Arial" w:hAnsi="Arial" w:cs="Arial"/>
          <w:b/>
          <w:bCs/>
          <w:sz w:val="22"/>
          <w:szCs w:val="22"/>
          <w:u w:val="single"/>
          <w:lang w:val="sl-SI"/>
        </w:rPr>
      </w:pPr>
      <w:r>
        <w:rPr>
          <w:rFonts w:ascii="Arial" w:hAnsi="Arial" w:cs="Arial"/>
          <w:b/>
          <w:bCs/>
          <w:sz w:val="22"/>
          <w:szCs w:val="22"/>
          <w:u w:val="single"/>
          <w:lang w:val="sr-Cyrl-CS"/>
        </w:rPr>
        <w:t>5</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BC617C" w:rsidRDefault="007A4A4B" w:rsidP="00BC617C">
      <w:pPr>
        <w:jc w:val="both"/>
        <w:rPr>
          <w:rFonts w:ascii="Arial" w:hAnsi="Arial" w:cs="Arial"/>
          <w:b/>
          <w:bCs/>
          <w:sz w:val="22"/>
          <w:szCs w:val="22"/>
          <w:lang/>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131451" w:rsidRPr="00131451">
        <w:rPr>
          <w:rFonts w:ascii="Arial" w:hAnsi="Arial" w:cs="Arial"/>
          <w:b/>
          <w:bCs/>
          <w:sz w:val="22"/>
          <w:szCs w:val="22"/>
          <w:lang/>
        </w:rPr>
        <w:t>КУПОВИНА</w:t>
      </w:r>
      <w:r w:rsidR="00131451" w:rsidRPr="00131451">
        <w:rPr>
          <w:rFonts w:ascii="Arial" w:hAnsi="Arial" w:cs="Arial"/>
          <w:b/>
          <w:bCs/>
          <w:sz w:val="22"/>
          <w:szCs w:val="22"/>
        </w:rPr>
        <w:t xml:space="preserve"> </w:t>
      </w:r>
      <w:r w:rsidR="00131451" w:rsidRPr="00131451">
        <w:rPr>
          <w:rFonts w:ascii="Arial" w:hAnsi="Arial" w:cs="Arial"/>
          <w:b/>
          <w:bCs/>
          <w:sz w:val="22"/>
          <w:szCs w:val="22"/>
          <w:lang/>
        </w:rPr>
        <w:t>СРЕДСТАВА ЗА ХИГИЈЕНУ,</w:t>
      </w:r>
      <w:r w:rsidR="00131451" w:rsidRPr="00131451">
        <w:rPr>
          <w:rFonts w:ascii="Arial" w:hAnsi="Arial" w:cs="Arial"/>
          <w:b/>
          <w:bCs/>
          <w:sz w:val="22"/>
          <w:szCs w:val="22"/>
        </w:rPr>
        <w:t xml:space="preserve"> </w:t>
      </w:r>
      <w:r w:rsidR="00131451" w:rsidRPr="00131451">
        <w:rPr>
          <w:rFonts w:ascii="Arial" w:hAnsi="Arial" w:cs="Arial"/>
          <w:b/>
          <w:bCs/>
          <w:sz w:val="22"/>
          <w:szCs w:val="22"/>
          <w:lang/>
        </w:rPr>
        <w:t xml:space="preserve">по партијама, </w:t>
      </w:r>
      <w:r w:rsidR="00131451" w:rsidRPr="00131451">
        <w:rPr>
          <w:rFonts w:ascii="Arial" w:hAnsi="Arial" w:cs="Arial"/>
          <w:b/>
          <w:bCs/>
          <w:sz w:val="22"/>
          <w:szCs w:val="22"/>
        </w:rPr>
        <w:t xml:space="preserve">ЈН БР. ВНР </w:t>
      </w:r>
      <w:r w:rsidR="00131451" w:rsidRPr="00131451">
        <w:rPr>
          <w:rFonts w:ascii="Arial" w:hAnsi="Arial" w:cs="Arial"/>
          <w:b/>
          <w:bCs/>
          <w:sz w:val="22"/>
          <w:szCs w:val="22"/>
          <w:lang/>
        </w:rPr>
        <w:t>02</w:t>
      </w:r>
      <w:r w:rsidR="00131451" w:rsidRPr="00131451">
        <w:rPr>
          <w:rFonts w:ascii="Arial" w:hAnsi="Arial" w:cs="Arial"/>
          <w:b/>
          <w:bCs/>
          <w:sz w:val="22"/>
          <w:szCs w:val="22"/>
        </w:rPr>
        <w:t>-</w:t>
      </w:r>
      <w:r w:rsidR="00131451" w:rsidRPr="00131451">
        <w:rPr>
          <w:rFonts w:ascii="Arial" w:hAnsi="Arial" w:cs="Arial"/>
          <w:b/>
          <w:bCs/>
          <w:sz w:val="22"/>
          <w:szCs w:val="22"/>
          <w:lang/>
        </w:rPr>
        <w:t>2</w:t>
      </w:r>
      <w:r w:rsidR="00131451" w:rsidRPr="00131451">
        <w:rPr>
          <w:rFonts w:ascii="Arial" w:hAnsi="Arial" w:cs="Arial"/>
          <w:b/>
          <w:bCs/>
          <w:sz w:val="22"/>
          <w:szCs w:val="22"/>
        </w:rPr>
        <w:t>/1</w:t>
      </w:r>
      <w:r w:rsidR="00131451" w:rsidRPr="00131451">
        <w:rPr>
          <w:rFonts w:ascii="Arial" w:hAnsi="Arial" w:cs="Arial"/>
          <w:b/>
          <w:bCs/>
          <w:sz w:val="22"/>
          <w:szCs w:val="22"/>
          <w:lang/>
        </w:rPr>
        <w:t>6</w:t>
      </w:r>
      <w:r w:rsidRPr="00777F8E">
        <w:rPr>
          <w:rFonts w:ascii="Arial" w:eastAsia="TimesNewRomanPSMT" w:hAnsi="Arial" w:cs="Arial"/>
          <w:b/>
          <w:bCs/>
          <w:sz w:val="22"/>
          <w:szCs w:val="22"/>
        </w:rPr>
        <w:t>-</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585186">
        <w:rPr>
          <w:rFonts w:ascii="Arial" w:hAnsi="Arial" w:cs="Arial"/>
          <w:color w:val="auto"/>
          <w:sz w:val="22"/>
          <w:szCs w:val="22"/>
        </w:rPr>
        <w:t>29.03.2016</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88025A">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585186">
        <w:rPr>
          <w:rFonts w:ascii="Arial" w:hAnsi="Arial" w:cs="Arial"/>
          <w:b/>
          <w:sz w:val="22"/>
          <w:szCs w:val="22"/>
        </w:rPr>
        <w:t>29.03.2016</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w:t>
      </w:r>
      <w:r w:rsidR="00585186">
        <w:rPr>
          <w:rFonts w:ascii="Arial" w:hAnsi="Arial" w:cs="Arial"/>
          <w:b/>
          <w:bCs/>
          <w:sz w:val="22"/>
          <w:szCs w:val="22"/>
        </w:rPr>
        <w:t>2</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сала на  7. (седмом)</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Default="007A4A4B" w:rsidP="007A4A4B">
      <w:pPr>
        <w:jc w:val="both"/>
        <w:rPr>
          <w:rFonts w:ascii="Arial" w:eastAsia="TimesNewRomanPSMT" w:hAnsi="Arial" w:cs="Arial"/>
          <w:bCs/>
          <w:sz w:val="22"/>
          <w:szCs w:val="22"/>
          <w:lang/>
        </w:rPr>
      </w:pPr>
    </w:p>
    <w:p w:rsidR="00BC617C" w:rsidRPr="00BC617C" w:rsidRDefault="00BC617C" w:rsidP="007A4A4B">
      <w:pPr>
        <w:jc w:val="both"/>
        <w:rPr>
          <w:rFonts w:ascii="Arial" w:eastAsia="TimesNewRomanPSMT" w:hAnsi="Arial" w:cs="Arial"/>
          <w:bCs/>
          <w:sz w:val="22"/>
          <w:szCs w:val="22"/>
          <w:lang/>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88025A">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w:t>
      </w:r>
      <w:r w:rsidR="00131451">
        <w:rPr>
          <w:rFonts w:ascii="Arial" w:eastAsia="TimesNewRomanPSMT" w:hAnsi="Arial" w:cs="Arial"/>
          <w:bCs/>
          <w:sz w:val="22"/>
          <w:szCs w:val="22"/>
          <w:lang/>
        </w:rPr>
        <w:t>одељак</w:t>
      </w:r>
      <w:r w:rsidRPr="00095169">
        <w:rPr>
          <w:rFonts w:ascii="Arial" w:eastAsia="TimesNewRomanPSMT" w:hAnsi="Arial" w:cs="Arial"/>
          <w:bCs/>
          <w:sz w:val="22"/>
          <w:szCs w:val="22"/>
        </w:rPr>
        <w:t xml:space="preserve"> </w:t>
      </w:r>
      <w:r w:rsidR="00131451">
        <w:rPr>
          <w:rFonts w:ascii="Arial" w:eastAsia="TimesNewRomanPSMT" w:hAnsi="Arial" w:cs="Arial"/>
          <w:bCs/>
          <w:sz w:val="22"/>
          <w:szCs w:val="22"/>
          <w:lang/>
        </w:rPr>
        <w:t>2</w:t>
      </w:r>
      <w:r w:rsidRPr="00095169">
        <w:rPr>
          <w:rFonts w:ascii="Arial" w:eastAsia="TimesNewRomanPSMT" w:hAnsi="Arial" w:cs="Arial"/>
          <w:bCs/>
          <w:sz w:val="22"/>
          <w:szCs w:val="22"/>
        </w:rPr>
        <w:t xml:space="preserve">-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изјава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131451">
        <w:rPr>
          <w:rFonts w:ascii="Arial" w:eastAsia="TimesNewRomanPSMT" w:hAnsi="Arial" w:cs="Arial"/>
          <w:bCs/>
          <w:sz w:val="22"/>
          <w:szCs w:val="22"/>
          <w:lang/>
        </w:rPr>
        <w:t>6</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r w:rsidR="00131451">
        <w:rPr>
          <w:rFonts w:ascii="Arial" w:eastAsia="TimesNewRomanPSMT" w:hAnsi="Arial" w:cs="Arial"/>
          <w:bCs/>
          <w:sz w:val="22"/>
          <w:szCs w:val="22"/>
          <w:lang/>
        </w:rPr>
        <w:t>са структуром понуђене цене</w:t>
      </w:r>
    </w:p>
    <w:p w:rsidR="007A4A4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131451">
        <w:rPr>
          <w:rFonts w:ascii="Arial" w:eastAsia="TimesNewRomanPSMT" w:hAnsi="Arial" w:cs="Arial"/>
          <w:bCs/>
          <w:sz w:val="22"/>
          <w:szCs w:val="22"/>
          <w:lang/>
        </w:rPr>
        <w:t>7</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A4A4B" w:rsidRPr="007223AB" w:rsidRDefault="007A4A4B" w:rsidP="0088025A">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131451">
        <w:rPr>
          <w:rFonts w:ascii="Arial" w:eastAsia="TimesNewRomanPSMT" w:hAnsi="Arial" w:cs="Arial"/>
          <w:bCs/>
          <w:sz w:val="22"/>
          <w:szCs w:val="22"/>
          <w:lang/>
        </w:rPr>
        <w:t>8</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88025A">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131451">
        <w:rPr>
          <w:rFonts w:ascii="Arial" w:eastAsia="TimesNewRomanPSMT" w:hAnsi="Arial" w:cs="Arial"/>
          <w:bCs/>
          <w:sz w:val="22"/>
          <w:szCs w:val="22"/>
          <w:lang/>
        </w:rPr>
        <w:t>9</w:t>
      </w:r>
      <w:r w:rsidRPr="00095169">
        <w:rPr>
          <w:rFonts w:ascii="Arial" w:eastAsia="TimesNewRomanPSMT" w:hAnsi="Arial" w:cs="Arial"/>
          <w:bCs/>
          <w:sz w:val="22"/>
          <w:szCs w:val="22"/>
        </w:rPr>
        <w:t>- Образац изјаве о независној понуди</w:t>
      </w:r>
    </w:p>
    <w:p w:rsidR="007A4A4B" w:rsidRPr="00095169" w:rsidRDefault="007A4A4B" w:rsidP="0088025A">
      <w:pPr>
        <w:numPr>
          <w:ilvl w:val="0"/>
          <w:numId w:val="2"/>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7A4A4B" w:rsidRPr="00095169" w:rsidRDefault="007A4A4B" w:rsidP="007A4A4B">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7A4A4B" w:rsidRPr="00095169" w:rsidRDefault="007A4A4B" w:rsidP="007A4A4B">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7A4A4B" w:rsidRDefault="00BC617C" w:rsidP="007A4A4B">
      <w:pPr>
        <w:pStyle w:val="ListParagraph"/>
        <w:jc w:val="both"/>
        <w:rPr>
          <w:rFonts w:ascii="Arial" w:hAnsi="Arial" w:cs="Arial"/>
          <w:b/>
          <w:bCs/>
          <w:i/>
          <w:iCs/>
          <w:sz w:val="22"/>
          <w:szCs w:val="22"/>
        </w:rPr>
      </w:pPr>
      <w:r>
        <w:rPr>
          <w:rFonts w:ascii="Arial" w:hAnsi="Arial" w:cs="Arial"/>
          <w:b/>
          <w:bCs/>
          <w:i/>
          <w:iCs/>
          <w:sz w:val="22"/>
          <w:szCs w:val="22"/>
          <w:lang/>
        </w:rPr>
        <w:t>П</w:t>
      </w:r>
      <w:r w:rsidR="00777F8E">
        <w:rPr>
          <w:rFonts w:ascii="Arial" w:hAnsi="Arial" w:cs="Arial"/>
          <w:b/>
          <w:bCs/>
          <w:i/>
          <w:iCs/>
          <w:sz w:val="22"/>
          <w:szCs w:val="22"/>
        </w:rPr>
        <w:t>онуђачи могу доставити друго средство финансијског обезбеђења (нпр. банкарску гаранцију).</w:t>
      </w:r>
    </w:p>
    <w:p w:rsidR="00777F8E" w:rsidRPr="00777F8E" w:rsidRDefault="00777F8E" w:rsidP="007A4A4B">
      <w:pPr>
        <w:pStyle w:val="ListParagraph"/>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BC617C" w:rsidRDefault="007A4A4B" w:rsidP="00BC617C">
      <w:pPr>
        <w:jc w:val="both"/>
        <w:rPr>
          <w:rFonts w:ascii="Arial" w:hAnsi="Arial" w:cs="Arial"/>
          <w:b/>
          <w:bCs/>
          <w:sz w:val="22"/>
          <w:szCs w:val="22"/>
          <w:lang/>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Pr="00095169">
        <w:rPr>
          <w:rFonts w:ascii="Arial" w:hAnsi="Arial" w:cs="Arial"/>
          <w:sz w:val="22"/>
          <w:szCs w:val="22"/>
        </w:rPr>
        <w:t xml:space="preserve"> </w:t>
      </w:r>
      <w:r w:rsidR="00131451" w:rsidRPr="00131451">
        <w:rPr>
          <w:rFonts w:ascii="Arial" w:hAnsi="Arial" w:cs="Arial"/>
          <w:b/>
          <w:bCs/>
          <w:sz w:val="22"/>
          <w:szCs w:val="22"/>
          <w:lang/>
        </w:rPr>
        <w:t>КУПОВИНА</w:t>
      </w:r>
      <w:r w:rsidR="00131451" w:rsidRPr="00131451">
        <w:rPr>
          <w:rFonts w:ascii="Arial" w:hAnsi="Arial" w:cs="Arial"/>
          <w:b/>
          <w:bCs/>
          <w:sz w:val="22"/>
          <w:szCs w:val="22"/>
        </w:rPr>
        <w:t xml:space="preserve"> </w:t>
      </w:r>
      <w:r w:rsidR="00131451" w:rsidRPr="00131451">
        <w:rPr>
          <w:rFonts w:ascii="Arial" w:hAnsi="Arial" w:cs="Arial"/>
          <w:b/>
          <w:bCs/>
          <w:sz w:val="22"/>
          <w:szCs w:val="22"/>
          <w:lang/>
        </w:rPr>
        <w:t>СРЕДСТАВА ЗА ХИГИЈЕНУ,</w:t>
      </w:r>
      <w:r w:rsidR="00131451" w:rsidRPr="00131451">
        <w:rPr>
          <w:rFonts w:ascii="Arial" w:hAnsi="Arial" w:cs="Arial"/>
          <w:b/>
          <w:bCs/>
          <w:sz w:val="22"/>
          <w:szCs w:val="22"/>
        </w:rPr>
        <w:t xml:space="preserve"> </w:t>
      </w:r>
      <w:r w:rsidR="00131451" w:rsidRPr="00131451">
        <w:rPr>
          <w:rFonts w:ascii="Arial" w:hAnsi="Arial" w:cs="Arial"/>
          <w:b/>
          <w:bCs/>
          <w:sz w:val="22"/>
          <w:szCs w:val="22"/>
          <w:lang/>
        </w:rPr>
        <w:t xml:space="preserve">по партијама, </w:t>
      </w:r>
      <w:r w:rsidR="00131451" w:rsidRPr="00131451">
        <w:rPr>
          <w:rFonts w:ascii="Arial" w:hAnsi="Arial" w:cs="Arial"/>
          <w:b/>
          <w:bCs/>
          <w:sz w:val="22"/>
          <w:szCs w:val="22"/>
        </w:rPr>
        <w:t xml:space="preserve">ЈН БР. ВНР </w:t>
      </w:r>
      <w:r w:rsidR="00131451" w:rsidRPr="00131451">
        <w:rPr>
          <w:rFonts w:ascii="Arial" w:hAnsi="Arial" w:cs="Arial"/>
          <w:b/>
          <w:bCs/>
          <w:sz w:val="22"/>
          <w:szCs w:val="22"/>
          <w:lang/>
        </w:rPr>
        <w:t>02</w:t>
      </w:r>
      <w:r w:rsidR="00131451" w:rsidRPr="00131451">
        <w:rPr>
          <w:rFonts w:ascii="Arial" w:hAnsi="Arial" w:cs="Arial"/>
          <w:b/>
          <w:bCs/>
          <w:sz w:val="22"/>
          <w:szCs w:val="22"/>
        </w:rPr>
        <w:t>-</w:t>
      </w:r>
      <w:r w:rsidR="00131451" w:rsidRPr="00131451">
        <w:rPr>
          <w:rFonts w:ascii="Arial" w:hAnsi="Arial" w:cs="Arial"/>
          <w:b/>
          <w:bCs/>
          <w:sz w:val="22"/>
          <w:szCs w:val="22"/>
          <w:lang/>
        </w:rPr>
        <w:t>2</w:t>
      </w:r>
      <w:r w:rsidR="00131451" w:rsidRPr="00131451">
        <w:rPr>
          <w:rFonts w:ascii="Arial" w:hAnsi="Arial" w:cs="Arial"/>
          <w:b/>
          <w:bCs/>
          <w:sz w:val="22"/>
          <w:szCs w:val="22"/>
        </w:rPr>
        <w:t>/1</w:t>
      </w:r>
      <w:r w:rsidR="00131451" w:rsidRPr="00131451">
        <w:rPr>
          <w:rFonts w:ascii="Arial" w:hAnsi="Arial" w:cs="Arial"/>
          <w:b/>
          <w:bCs/>
          <w:sz w:val="22"/>
          <w:szCs w:val="22"/>
          <w:lang/>
        </w:rPr>
        <w:t>6</w:t>
      </w:r>
      <w:r w:rsidRPr="007B0B66">
        <w:rPr>
          <w:rFonts w:ascii="Arial" w:eastAsia="TimesNewRomanPSMT" w:hAnsi="Arial" w:cs="Arial"/>
          <w:b/>
          <w:bCs/>
          <w:sz w:val="22"/>
          <w:szCs w:val="22"/>
        </w:rPr>
        <w:t xml:space="preserve">- </w:t>
      </w:r>
      <w:r w:rsidRPr="007B0B66">
        <w:rPr>
          <w:rFonts w:ascii="Arial" w:eastAsia="TimesNewRomanPS-BoldMT" w:hAnsi="Arial" w:cs="Arial"/>
          <w:b/>
          <w:bCs/>
          <w:sz w:val="22"/>
          <w:szCs w:val="22"/>
        </w:rPr>
        <w:t>НЕ ОТВАРАТИ ”</w:t>
      </w:r>
      <w:r w:rsidRPr="007B0B66">
        <w:rPr>
          <w:rFonts w:ascii="Arial" w:eastAsia="TimesNewRomanPSMT" w:hAnsi="Arial" w:cs="Arial"/>
          <w:bCs/>
          <w:iCs/>
          <w:sz w:val="22"/>
          <w:szCs w:val="22"/>
        </w:rPr>
        <w:t>.</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lastRenderedPageBreak/>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131451">
        <w:rPr>
          <w:rFonts w:ascii="Arial" w:eastAsia="TimesNewRomanPSMT" w:hAnsi="Arial" w:cs="Arial"/>
          <w:bCs/>
          <w:sz w:val="22"/>
          <w:szCs w:val="22"/>
          <w:lang/>
        </w:rPr>
        <w:t>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7A4A4B" w:rsidRPr="00095169" w:rsidRDefault="007A4A4B"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CB77FB" w:rsidRPr="00095169">
        <w:rPr>
          <w:rFonts w:ascii="Arial" w:eastAsia="TimesNewRomanPSMT" w:hAnsi="Arial" w:cs="Arial"/>
          <w:bCs/>
          <w:sz w:val="22"/>
          <w:szCs w:val="22"/>
        </w:rPr>
        <w:t xml:space="preserve">образац </w:t>
      </w:r>
      <w:r w:rsidR="00131451">
        <w:rPr>
          <w:rFonts w:ascii="Arial" w:eastAsia="TimesNewRomanPSMT" w:hAnsi="Arial" w:cs="Arial"/>
          <w:bCs/>
          <w:sz w:val="22"/>
          <w:szCs w:val="22"/>
          <w:lang/>
        </w:rPr>
        <w:t>6</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131451">
        <w:rPr>
          <w:rFonts w:ascii="Arial" w:eastAsia="TimesNewRomanPSMT" w:hAnsi="Arial" w:cs="Arial"/>
          <w:bCs/>
          <w:sz w:val="22"/>
          <w:szCs w:val="22"/>
          <w:lang/>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B0B66" w:rsidRPr="00CB77FB" w:rsidRDefault="007B0B66"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w:t>
      </w:r>
      <w:r w:rsidRPr="00095169">
        <w:rPr>
          <w:rFonts w:ascii="Arial" w:hAnsi="Arial" w:cs="Arial"/>
          <w:sz w:val="22"/>
          <w:szCs w:val="22"/>
          <w:lang w:val="sr-Cyrl-CS"/>
        </w:rPr>
        <w:lastRenderedPageBreak/>
        <w:t>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88025A">
      <w:pPr>
        <w:pStyle w:val="ListParagraph"/>
        <w:numPr>
          <w:ilvl w:val="0"/>
          <w:numId w:val="16"/>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88025A">
      <w:pPr>
        <w:pStyle w:val="ListParagraph"/>
        <w:numPr>
          <w:ilvl w:val="0"/>
          <w:numId w:val="16"/>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131451">
        <w:rPr>
          <w:rFonts w:ascii="Arial" w:eastAsia="TimesNewRomanPSMT" w:hAnsi="Arial" w:cs="Arial"/>
          <w:bCs/>
          <w:sz w:val="22"/>
          <w:szCs w:val="22"/>
          <w:lang/>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CB77FB" w:rsidRPr="00BC617C" w:rsidRDefault="00CB77FB" w:rsidP="00CB77FB">
      <w:pPr>
        <w:autoSpaceDE w:val="0"/>
        <w:autoSpaceDN w:val="0"/>
        <w:adjustRightInd w:val="0"/>
        <w:jc w:val="both"/>
        <w:rPr>
          <w:rFonts w:ascii="Arial" w:hAnsi="Arial" w:cs="Arial"/>
          <w:sz w:val="22"/>
          <w:szCs w:val="22"/>
          <w:lang w:val="sr-Cyrl-CS"/>
        </w:rPr>
      </w:pPr>
      <w:r w:rsidRPr="00BC617C">
        <w:rPr>
          <w:rFonts w:ascii="Arial" w:hAnsi="Arial" w:cs="Arial"/>
          <w:b/>
          <w:sz w:val="22"/>
          <w:szCs w:val="22"/>
          <w:lang w:val="sr-Cyrl-CS"/>
        </w:rPr>
        <w:t xml:space="preserve">Начин и рок испоруке: </w:t>
      </w:r>
      <w:r w:rsidR="00BC617C" w:rsidRPr="00BC617C">
        <w:rPr>
          <w:rFonts w:ascii="Arial" w:hAnsi="Arial" w:cs="Arial"/>
          <w:sz w:val="22"/>
          <w:szCs w:val="22"/>
          <w:lang w:val="sr-Cyrl-CS"/>
        </w:rPr>
        <w:t xml:space="preserve">сукцесивно, </w:t>
      </w:r>
      <w:r w:rsidRPr="00BC617C">
        <w:rPr>
          <w:rFonts w:ascii="Arial" w:hAnsi="Arial" w:cs="Arial"/>
          <w:sz w:val="22"/>
          <w:szCs w:val="22"/>
          <w:lang w:val="sr-Cyrl-CS"/>
        </w:rPr>
        <w:t>у року од</w:t>
      </w:r>
      <w:r w:rsidR="00131451">
        <w:rPr>
          <w:rFonts w:ascii="Arial" w:hAnsi="Arial" w:cs="Arial"/>
          <w:sz w:val="22"/>
          <w:szCs w:val="22"/>
          <w:lang w:val="sr-Cyrl-CS"/>
        </w:rPr>
        <w:t xml:space="preserve"> 1, а</w:t>
      </w:r>
      <w:r w:rsidRPr="00BC617C">
        <w:rPr>
          <w:rFonts w:ascii="Arial" w:hAnsi="Arial" w:cs="Arial"/>
          <w:sz w:val="22"/>
          <w:szCs w:val="22"/>
          <w:lang w:val="sr-Cyrl-CS"/>
        </w:rPr>
        <w:t xml:space="preserve"> </w:t>
      </w:r>
      <w:r w:rsidR="00BC617C" w:rsidRPr="00BC617C">
        <w:rPr>
          <w:rFonts w:ascii="Arial" w:hAnsi="Arial" w:cs="Arial"/>
          <w:sz w:val="22"/>
          <w:szCs w:val="22"/>
          <w:lang w:val="sr-Cyrl-CS"/>
        </w:rPr>
        <w:t xml:space="preserve">највише </w:t>
      </w:r>
      <w:r w:rsidR="00131451">
        <w:rPr>
          <w:rFonts w:ascii="Arial" w:hAnsi="Arial" w:cs="Arial"/>
          <w:sz w:val="22"/>
          <w:szCs w:val="22"/>
          <w:lang w:val="sr-Cyrl-CS"/>
        </w:rPr>
        <w:t>5</w:t>
      </w:r>
      <w:r w:rsidRPr="00BC617C">
        <w:rPr>
          <w:rFonts w:ascii="Arial" w:hAnsi="Arial" w:cs="Arial"/>
          <w:sz w:val="22"/>
          <w:szCs w:val="22"/>
          <w:lang w:val="sr-Cyrl-CS"/>
        </w:rPr>
        <w:t xml:space="preserve"> дана од дана пријема писаног захтева.</w:t>
      </w:r>
    </w:p>
    <w:p w:rsidR="00CB77FB" w:rsidRPr="00BC617C" w:rsidRDefault="00CB77FB" w:rsidP="00CB77FB">
      <w:pPr>
        <w:autoSpaceDE w:val="0"/>
        <w:autoSpaceDN w:val="0"/>
        <w:adjustRightInd w:val="0"/>
        <w:ind w:left="-284"/>
        <w:jc w:val="both"/>
        <w:rPr>
          <w:rFonts w:ascii="Arial" w:hAnsi="Arial" w:cs="Arial"/>
          <w:sz w:val="22"/>
          <w:szCs w:val="22"/>
          <w:lang w:eastAsia="sr-Latn-CS"/>
        </w:rPr>
      </w:pPr>
      <w:r w:rsidRPr="00BC617C">
        <w:rPr>
          <w:rFonts w:ascii="Arial" w:eastAsia="Times New Roman" w:hAnsi="Arial" w:cs="Arial"/>
          <w:noProof/>
          <w:color w:val="auto"/>
          <w:kern w:val="0"/>
          <w:sz w:val="22"/>
          <w:szCs w:val="22"/>
          <w:lang w:val="sr-Cyrl-CS" w:eastAsia="en-US"/>
        </w:rPr>
        <w:t xml:space="preserve">     </w:t>
      </w:r>
      <w:r w:rsidRPr="00BC617C">
        <w:rPr>
          <w:rFonts w:ascii="Arial" w:hAnsi="Arial" w:cs="Arial"/>
          <w:b/>
          <w:sz w:val="22"/>
          <w:szCs w:val="22"/>
          <w:lang w:val="sr-Cyrl-CS"/>
        </w:rPr>
        <w:t>Место</w:t>
      </w:r>
      <w:r w:rsidRPr="00BC617C">
        <w:rPr>
          <w:rFonts w:ascii="Arial" w:hAnsi="Arial" w:cs="Arial"/>
          <w:sz w:val="22"/>
          <w:szCs w:val="22"/>
          <w:lang w:val="sr-Cyrl-CS"/>
        </w:rPr>
        <w:t xml:space="preserve"> </w:t>
      </w:r>
      <w:r w:rsidRPr="00BC617C">
        <w:rPr>
          <w:rFonts w:ascii="Arial" w:hAnsi="Arial" w:cs="Arial"/>
          <w:b/>
          <w:sz w:val="22"/>
          <w:szCs w:val="22"/>
          <w:lang w:val="sr-Cyrl-CS"/>
        </w:rPr>
        <w:t>испоруке</w:t>
      </w:r>
      <w:r w:rsidRPr="00BC617C">
        <w:rPr>
          <w:rFonts w:ascii="Arial" w:hAnsi="Arial" w:cs="Arial"/>
          <w:bCs/>
          <w:noProof/>
          <w:sz w:val="22"/>
          <w:szCs w:val="22"/>
          <w:lang w:val="sr-Cyrl-CS"/>
        </w:rPr>
        <w:t xml:space="preserve"> </w:t>
      </w:r>
      <w:r w:rsidRPr="00BC617C">
        <w:rPr>
          <w:rFonts w:ascii="Arial" w:hAnsi="Arial" w:cs="Arial"/>
          <w:sz w:val="22"/>
          <w:szCs w:val="22"/>
          <w:lang w:val="sr-Cyrl-CS"/>
        </w:rPr>
        <w:t xml:space="preserve">је </w:t>
      </w:r>
      <w:r w:rsidR="00131451">
        <w:rPr>
          <w:rFonts w:ascii="Arial" w:hAnsi="Arial" w:cs="Arial"/>
          <w:sz w:val="22"/>
          <w:szCs w:val="22"/>
          <w:lang w:val="sr-Cyrl-CS"/>
        </w:rPr>
        <w:t>магацин</w:t>
      </w:r>
      <w:r w:rsidRPr="00BC617C">
        <w:rPr>
          <w:rFonts w:ascii="Arial" w:hAnsi="Arial" w:cs="Arial"/>
          <w:sz w:val="22"/>
          <w:szCs w:val="22"/>
          <w:lang w:val="sr-Cyrl-CS"/>
        </w:rPr>
        <w:t xml:space="preserve"> Наручиоца, </w:t>
      </w:r>
      <w:r w:rsidRPr="00BC617C">
        <w:rPr>
          <w:rFonts w:ascii="Arial" w:hAnsi="Arial" w:cs="Arial"/>
          <w:sz w:val="22"/>
          <w:szCs w:val="22"/>
          <w:lang w:eastAsia="sr-Latn-CS"/>
        </w:rPr>
        <w:t>у Београду, ул. Булевар деспота Стефана 54а.</w:t>
      </w:r>
    </w:p>
    <w:p w:rsidR="00CB77FB" w:rsidRPr="00BC617C" w:rsidRDefault="00CB77FB" w:rsidP="00CB77FB">
      <w:pPr>
        <w:autoSpaceDE w:val="0"/>
        <w:autoSpaceDN w:val="0"/>
        <w:adjustRightInd w:val="0"/>
        <w:jc w:val="both"/>
        <w:rPr>
          <w:rFonts w:ascii="Arial" w:hAnsi="Arial" w:cs="Arial"/>
          <w:sz w:val="22"/>
          <w:szCs w:val="22"/>
          <w:lang w:val="ru-RU"/>
        </w:rPr>
      </w:pPr>
      <w:r w:rsidRPr="00BC617C">
        <w:rPr>
          <w:rFonts w:ascii="Arial" w:hAnsi="Arial" w:cs="Arial"/>
          <w:b/>
          <w:sz w:val="22"/>
          <w:szCs w:val="22"/>
          <w:lang w:val="ru-RU"/>
        </w:rPr>
        <w:t xml:space="preserve">Начин и рок плаћања: </w:t>
      </w:r>
      <w:r w:rsidRPr="00BC617C">
        <w:rPr>
          <w:rFonts w:ascii="Arial" w:hAnsi="Arial" w:cs="Arial"/>
          <w:sz w:val="22"/>
          <w:szCs w:val="22"/>
          <w:lang w:val="ru-RU"/>
        </w:rPr>
        <w:t xml:space="preserve">у </w:t>
      </w:r>
      <w:r w:rsidR="00BC617C" w:rsidRPr="00BC617C">
        <w:rPr>
          <w:rFonts w:ascii="Arial" w:hAnsi="Arial" w:cs="Arial"/>
          <w:sz w:val="22"/>
          <w:szCs w:val="22"/>
          <w:lang w:val="ru-RU"/>
        </w:rPr>
        <w:t>року од 45 дана од пријема потписане и оверене фактуре.</w:t>
      </w:r>
    </w:p>
    <w:p w:rsidR="007A4A4B" w:rsidRDefault="007A4A4B" w:rsidP="007A4A4B">
      <w:pPr>
        <w:tabs>
          <w:tab w:val="num" w:pos="142"/>
        </w:tabs>
        <w:ind w:right="-188"/>
        <w:jc w:val="both"/>
        <w:rPr>
          <w:rFonts w:ascii="Arial" w:hAnsi="Arial" w:cs="Arial"/>
          <w:sz w:val="22"/>
          <w:szCs w:val="22"/>
          <w:lang w:val="sr-Cyrl-CS"/>
        </w:rPr>
      </w:pPr>
      <w:r w:rsidRPr="00BC617C">
        <w:rPr>
          <w:rFonts w:ascii="Arial" w:hAnsi="Arial" w:cs="Arial"/>
          <w:b/>
          <w:sz w:val="22"/>
          <w:szCs w:val="22"/>
          <w:lang w:val="sr-Cyrl-CS"/>
        </w:rPr>
        <w:t>Рок важења понуде</w:t>
      </w:r>
      <w:r w:rsidRPr="00BC617C">
        <w:rPr>
          <w:rFonts w:ascii="Arial" w:hAnsi="Arial" w:cs="Arial"/>
          <w:sz w:val="22"/>
          <w:szCs w:val="22"/>
          <w:lang w:val="sr-Cyrl-CS"/>
        </w:rPr>
        <w:t>: 60 (шездесет) дана од дана јавног отварања понуда.</w:t>
      </w:r>
    </w:p>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7B0B66" w:rsidRPr="007B0B66" w:rsidRDefault="00BC617C" w:rsidP="007B0B66">
      <w:pPr>
        <w:jc w:val="both"/>
        <w:rPr>
          <w:rFonts w:ascii="Arial" w:hAnsi="Arial" w:cs="Arial"/>
          <w:b/>
          <w:bCs/>
          <w:i/>
          <w:iCs/>
          <w:sz w:val="22"/>
          <w:szCs w:val="22"/>
        </w:rPr>
      </w:pPr>
      <w:r>
        <w:rPr>
          <w:rFonts w:ascii="Arial" w:hAnsi="Arial" w:cs="Arial"/>
          <w:b/>
          <w:bCs/>
          <w:i/>
          <w:iCs/>
          <w:sz w:val="22"/>
          <w:szCs w:val="22"/>
          <w:lang/>
        </w:rPr>
        <w:t>П</w:t>
      </w:r>
      <w:r w:rsidR="007B0B66" w:rsidRPr="007B0B66">
        <w:rPr>
          <w:rFonts w:ascii="Arial" w:hAnsi="Arial" w:cs="Arial"/>
          <w:b/>
          <w:bCs/>
          <w:i/>
          <w:iCs/>
          <w:sz w:val="22"/>
          <w:szCs w:val="22"/>
        </w:rPr>
        <w:t>онуђачи могу доставити друго средство финансијског обезбеђења (нпр. банкарску гаранцију).</w:t>
      </w:r>
    </w:p>
    <w:p w:rsidR="004032D1" w:rsidRDefault="004032D1" w:rsidP="007A4A4B">
      <w:pPr>
        <w:jc w:val="both"/>
        <w:rPr>
          <w:rFonts w:ascii="Arial" w:hAnsi="Arial" w:cs="Arial"/>
          <w:b/>
          <w:i/>
          <w:iCs/>
          <w:sz w:val="22"/>
          <w:szCs w:val="22"/>
        </w:rPr>
      </w:pPr>
    </w:p>
    <w:p w:rsidR="0064553E" w:rsidRPr="0064553E" w:rsidRDefault="0064553E"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724724"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hyperlink r:id="rId8" w:history="1">
        <w:r w:rsidR="00BC617C" w:rsidRPr="009A6C03">
          <w:rPr>
            <w:rStyle w:val="Hyperlink"/>
            <w:rFonts w:ascii="Arial" w:hAnsi="Arial" w:cs="Arial"/>
            <w:sz w:val="22"/>
            <w:szCs w:val="22"/>
          </w:rPr>
          <w:t>bozidar.cvetkovic@zdravlje.org.rs</w:t>
        </w:r>
      </w:hyperlink>
      <w:r w:rsidR="00733598">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w:t>
      </w:r>
      <w:r w:rsidR="00733598">
        <w:rPr>
          <w:rFonts w:ascii="Arial" w:hAnsi="Arial" w:cs="Arial"/>
          <w:sz w:val="22"/>
          <w:szCs w:val="22"/>
        </w:rPr>
        <w:lastRenderedPageBreak/>
        <w:t xml:space="preserve">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w:t>
      </w:r>
      <w:r w:rsidRPr="007B0B66">
        <w:rPr>
          <w:rFonts w:ascii="Arial" w:hAnsi="Arial" w:cs="Arial"/>
          <w:sz w:val="22"/>
          <w:szCs w:val="22"/>
        </w:rPr>
        <w:t>Захтев за додатним информацијама или појашњењима конкурсне документације,</w:t>
      </w:r>
      <w:r w:rsidRPr="007B0B66">
        <w:rPr>
          <w:rFonts w:ascii="Arial" w:eastAsia="TimesNewRomanPS-BoldMT" w:hAnsi="Arial" w:cs="Arial"/>
          <w:bCs/>
          <w:sz w:val="22"/>
          <w:szCs w:val="22"/>
        </w:rPr>
        <w:t xml:space="preserve"> </w:t>
      </w:r>
      <w:r w:rsidR="00690482" w:rsidRPr="007B0B66">
        <w:rPr>
          <w:rFonts w:ascii="Arial" w:hAnsi="Arial" w:cs="Arial"/>
          <w:bCs/>
          <w:sz w:val="22"/>
          <w:szCs w:val="22"/>
        </w:rPr>
        <w:t xml:space="preserve">ЈН БР. </w:t>
      </w:r>
      <w:r w:rsidR="007B0B66" w:rsidRPr="007B0B66">
        <w:rPr>
          <w:rFonts w:ascii="Arial" w:hAnsi="Arial" w:cs="Arial"/>
          <w:sz w:val="22"/>
          <w:szCs w:val="22"/>
        </w:rPr>
        <w:t>ВНР 2</w:t>
      </w:r>
      <w:r w:rsidR="00560F7C">
        <w:rPr>
          <w:rFonts w:ascii="Arial" w:hAnsi="Arial" w:cs="Arial"/>
          <w:sz w:val="22"/>
          <w:szCs w:val="22"/>
        </w:rPr>
        <w:t>4</w:t>
      </w:r>
      <w:r w:rsidR="007B0B66" w:rsidRPr="007B0B66">
        <w:rPr>
          <w:rFonts w:ascii="Arial" w:hAnsi="Arial" w:cs="Arial"/>
          <w:sz w:val="22"/>
          <w:szCs w:val="22"/>
        </w:rPr>
        <w:t>-I-</w:t>
      </w:r>
      <w:r w:rsidR="00560F7C">
        <w:rPr>
          <w:rFonts w:ascii="Arial" w:hAnsi="Arial" w:cs="Arial"/>
          <w:sz w:val="22"/>
          <w:szCs w:val="22"/>
        </w:rPr>
        <w:t>63</w:t>
      </w:r>
      <w:r w:rsidR="007B0B66" w:rsidRPr="007B0B66">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 xml:space="preserve">правноснажну судску одлуку или коначну одлуку другог надлежног органа, која се односи на поступак који је спровео или </w:t>
      </w:r>
      <w:r w:rsidRPr="00095169">
        <w:rPr>
          <w:rFonts w:ascii="Arial" w:hAnsi="Arial" w:cs="Arial"/>
          <w:sz w:val="22"/>
          <w:szCs w:val="22"/>
          <w:lang w:val="sr-Cyrl-CS"/>
        </w:rPr>
        <w:lastRenderedPageBreak/>
        <w:t>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Pr="00652E78" w:rsidRDefault="007A4A4B"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743D6D" w:rsidRPr="00652E78" w:rsidRDefault="007A4A4B" w:rsidP="00652E78">
      <w:pPr>
        <w:autoSpaceDE w:val="0"/>
        <w:autoSpaceDN w:val="0"/>
        <w:adjustRightInd w:val="0"/>
        <w:jc w:val="both"/>
        <w:rPr>
          <w:rFonts w:ascii="Arial" w:hAnsi="Arial" w:cs="Arial"/>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652E78">
        <w:rPr>
          <w:rFonts w:ascii="Arial" w:hAnsi="Arial" w:cs="Arial"/>
          <w:b/>
          <w:bCs/>
          <w:sz w:val="22"/>
          <w:szCs w:val="22"/>
        </w:rPr>
        <w:t>најнижа понуђена цена</w:t>
      </w:r>
      <w:r w:rsidRPr="00095169">
        <w:rPr>
          <w:rFonts w:ascii="Arial" w:hAnsi="Arial" w:cs="Arial"/>
          <w:b/>
          <w:bCs/>
          <w:sz w:val="22"/>
          <w:szCs w:val="22"/>
        </w:rPr>
        <w:t>“</w:t>
      </w:r>
      <w:r w:rsidR="00652E78">
        <w:rPr>
          <w:rFonts w:ascii="Arial" w:hAnsi="Arial" w:cs="Arial"/>
          <w:b/>
          <w:bCs/>
          <w:sz w:val="22"/>
          <w:szCs w:val="22"/>
        </w:rPr>
        <w:t>.</w:t>
      </w:r>
    </w:p>
    <w:p w:rsidR="004032D1" w:rsidRPr="00743D6D"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BC617C">
        <w:rPr>
          <w:rFonts w:ascii="Arial" w:hAnsi="Arial" w:cs="Arial"/>
          <w:iCs/>
          <w:sz w:val="22"/>
          <w:szCs w:val="22"/>
          <w:lang/>
        </w:rPr>
        <w:t>краћи</w:t>
      </w:r>
      <w:r w:rsidR="00652E78">
        <w:rPr>
          <w:rFonts w:ascii="Arial" w:hAnsi="Arial" w:cs="Arial"/>
          <w:iCs/>
          <w:sz w:val="22"/>
          <w:szCs w:val="22"/>
        </w:rPr>
        <w:t xml:space="preserve"> рок</w:t>
      </w:r>
      <w:r w:rsidR="00A14770">
        <w:rPr>
          <w:rFonts w:ascii="Arial" w:hAnsi="Arial" w:cs="Arial"/>
          <w:iCs/>
          <w:sz w:val="22"/>
          <w:szCs w:val="22"/>
        </w:rPr>
        <w:t xml:space="preserve"> </w:t>
      </w:r>
      <w:r w:rsidR="00BC617C">
        <w:rPr>
          <w:rFonts w:ascii="Arial" w:hAnsi="Arial" w:cs="Arial"/>
          <w:iCs/>
          <w:sz w:val="22"/>
          <w:szCs w:val="22"/>
          <w:lang/>
        </w:rPr>
        <w:t>испоруке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560F7C" w:rsidRPr="00560F7C" w:rsidRDefault="00560F7C" w:rsidP="007A4A4B">
      <w:pPr>
        <w:jc w:val="both"/>
        <w:rPr>
          <w:rFonts w:ascii="Arial" w:hAnsi="Arial" w:cs="Arial"/>
          <w:b/>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w:t>
      </w:r>
      <w:r w:rsidR="00560F7C">
        <w:rPr>
          <w:rFonts w:ascii="Arial" w:hAnsi="Arial" w:cs="Arial"/>
          <w:b/>
          <w:i/>
          <w:sz w:val="22"/>
          <w:szCs w:val="22"/>
        </w:rPr>
        <w:t>8</w:t>
      </w:r>
      <w:r w:rsidRPr="00095169">
        <w:rPr>
          <w:rFonts w:ascii="Arial" w:hAnsi="Arial" w:cs="Arial"/>
          <w:b/>
          <w:i/>
          <w:sz w:val="22"/>
          <w:szCs w:val="22"/>
        </w:rPr>
        <w:t>.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560F7C" w:rsidP="007A4A4B">
      <w:pPr>
        <w:jc w:val="both"/>
        <w:rPr>
          <w:rFonts w:ascii="Arial" w:hAnsi="Arial" w:cs="Arial"/>
          <w:b/>
          <w:bCs/>
          <w:i/>
          <w:sz w:val="22"/>
          <w:szCs w:val="22"/>
        </w:rPr>
      </w:pPr>
      <w:r>
        <w:rPr>
          <w:rFonts w:ascii="Arial" w:hAnsi="Arial" w:cs="Arial"/>
          <w:b/>
          <w:bCs/>
          <w:i/>
          <w:sz w:val="22"/>
          <w:szCs w:val="22"/>
        </w:rPr>
        <w:t>19</w:t>
      </w:r>
      <w:r w:rsidR="007A4A4B" w:rsidRPr="00095169">
        <w:rPr>
          <w:rFonts w:ascii="Arial" w:hAnsi="Arial" w:cs="Arial"/>
          <w:b/>
          <w:bCs/>
          <w:i/>
          <w:sz w:val="22"/>
          <w:szCs w:val="22"/>
        </w:rPr>
        <w:t xml:space="preserve">.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D35A78">
        <w:rPr>
          <w:rFonts w:ascii="Arial" w:hAnsi="Arial" w:cs="Arial"/>
          <w:sz w:val="22"/>
          <w:szCs w:val="22"/>
        </w:rPr>
        <w:t>12</w:t>
      </w:r>
      <w:r w:rsidRPr="00095169">
        <w:rPr>
          <w:rFonts w:ascii="Arial" w:hAnsi="Arial" w:cs="Arial"/>
          <w:sz w:val="22"/>
          <w:szCs w:val="22"/>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w:t>
      </w:r>
      <w:r w:rsidR="00560F7C">
        <w:rPr>
          <w:rFonts w:ascii="Arial" w:hAnsi="Arial" w:cs="Arial"/>
          <w:b/>
          <w:i/>
          <w:sz w:val="22"/>
          <w:szCs w:val="22"/>
        </w:rPr>
        <w:t>0</w:t>
      </w:r>
      <w:r w:rsidRPr="00095169">
        <w:rPr>
          <w:rFonts w:ascii="Arial" w:hAnsi="Arial" w:cs="Arial"/>
          <w:b/>
          <w:i/>
          <w:sz w:val="22"/>
          <w:szCs w:val="22"/>
        </w:rPr>
        <w:t>.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Default="007A4A4B" w:rsidP="007A4A4B">
      <w:pPr>
        <w:jc w:val="both"/>
        <w:rPr>
          <w:rFonts w:ascii="Arial" w:hAnsi="Arial" w:cs="Arial"/>
          <w:sz w:val="22"/>
          <w:szCs w:val="22"/>
        </w:rPr>
      </w:pPr>
    </w:p>
    <w:p w:rsidR="00560F7C" w:rsidRPr="00560F7C" w:rsidRDefault="00560F7C" w:rsidP="007A4A4B">
      <w:pPr>
        <w:jc w:val="both"/>
        <w:rPr>
          <w:rFonts w:ascii="Arial" w:hAnsi="Arial" w:cs="Arial"/>
          <w:sz w:val="22"/>
          <w:szCs w:val="22"/>
        </w:rPr>
      </w:pPr>
    </w:p>
    <w:p w:rsidR="00A862DF" w:rsidRDefault="00A862DF"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BC617C" w:rsidRDefault="00BC617C" w:rsidP="007A4A4B">
      <w:pPr>
        <w:jc w:val="both"/>
        <w:rPr>
          <w:rFonts w:ascii="Arial" w:hAnsi="Arial" w:cs="Arial"/>
          <w:sz w:val="22"/>
          <w:szCs w:val="22"/>
          <w:lang/>
        </w:rPr>
      </w:pPr>
    </w:p>
    <w:p w:rsidR="003A5AE9" w:rsidRDefault="003A5AE9" w:rsidP="007A4A4B">
      <w:pPr>
        <w:jc w:val="both"/>
        <w:rPr>
          <w:rFonts w:ascii="Arial" w:hAnsi="Arial" w:cs="Arial"/>
          <w:sz w:val="22"/>
          <w:szCs w:val="22"/>
          <w:lang/>
        </w:rPr>
      </w:pPr>
    </w:p>
    <w:p w:rsidR="003A5AE9" w:rsidRDefault="003A5AE9" w:rsidP="007A4A4B">
      <w:pPr>
        <w:jc w:val="both"/>
        <w:rPr>
          <w:rFonts w:ascii="Arial" w:hAnsi="Arial" w:cs="Arial"/>
          <w:sz w:val="22"/>
          <w:szCs w:val="22"/>
          <w:lang/>
        </w:rPr>
      </w:pPr>
    </w:p>
    <w:p w:rsidR="003A5AE9" w:rsidRDefault="003A5AE9" w:rsidP="007A4A4B">
      <w:pPr>
        <w:jc w:val="both"/>
        <w:rPr>
          <w:rFonts w:ascii="Arial" w:hAnsi="Arial" w:cs="Arial"/>
          <w:sz w:val="22"/>
          <w:szCs w:val="22"/>
          <w:lang/>
        </w:rPr>
      </w:pPr>
    </w:p>
    <w:p w:rsidR="003A5AE9" w:rsidRDefault="003A5AE9" w:rsidP="007A4A4B">
      <w:pPr>
        <w:jc w:val="both"/>
        <w:rPr>
          <w:rFonts w:ascii="Arial" w:hAnsi="Arial" w:cs="Arial"/>
          <w:sz w:val="22"/>
          <w:szCs w:val="22"/>
          <w:lang/>
        </w:rPr>
      </w:pPr>
    </w:p>
    <w:p w:rsidR="003A5AE9" w:rsidRDefault="003A5AE9" w:rsidP="007A4A4B">
      <w:pPr>
        <w:jc w:val="both"/>
        <w:rPr>
          <w:rFonts w:ascii="Arial" w:hAnsi="Arial" w:cs="Arial"/>
          <w:sz w:val="22"/>
          <w:szCs w:val="22"/>
          <w:lang/>
        </w:rPr>
      </w:pPr>
    </w:p>
    <w:p w:rsidR="003A5AE9" w:rsidRDefault="003A5AE9" w:rsidP="007A4A4B">
      <w:pPr>
        <w:jc w:val="both"/>
        <w:rPr>
          <w:rFonts w:ascii="Arial" w:hAnsi="Arial" w:cs="Arial"/>
          <w:sz w:val="22"/>
          <w:szCs w:val="22"/>
          <w:lang/>
        </w:rPr>
      </w:pPr>
    </w:p>
    <w:p w:rsidR="003A5AE9" w:rsidRPr="00BC617C" w:rsidRDefault="003A5AE9" w:rsidP="007A4A4B">
      <w:pPr>
        <w:jc w:val="both"/>
        <w:rPr>
          <w:rFonts w:ascii="Arial" w:hAnsi="Arial" w:cs="Arial"/>
          <w:sz w:val="22"/>
          <w:szCs w:val="22"/>
          <w:lang/>
        </w:rPr>
      </w:pPr>
    </w:p>
    <w:p w:rsidR="004032D1" w:rsidRPr="000236B4" w:rsidRDefault="004032D1" w:rsidP="007A4A4B">
      <w:pPr>
        <w:jc w:val="both"/>
        <w:rPr>
          <w:rFonts w:ascii="Arial" w:hAnsi="Arial" w:cs="Arial"/>
          <w:sz w:val="22"/>
          <w:szCs w:val="22"/>
        </w:rPr>
      </w:pPr>
    </w:p>
    <w:p w:rsidR="007A4A4B" w:rsidRPr="00DD0FC6" w:rsidRDefault="00DD0FC6" w:rsidP="00DD0FC6">
      <w:pPr>
        <w:ind w:left="284"/>
        <w:jc w:val="center"/>
        <w:rPr>
          <w:rFonts w:ascii="Arial" w:hAnsi="Arial" w:cs="Arial"/>
          <w:b/>
          <w:sz w:val="22"/>
          <w:szCs w:val="22"/>
          <w:u w:val="single"/>
          <w:lang w:val="ru-RU"/>
        </w:rPr>
      </w:pPr>
      <w:r>
        <w:rPr>
          <w:rFonts w:ascii="Arial" w:hAnsi="Arial" w:cs="Arial"/>
          <w:b/>
          <w:sz w:val="22"/>
          <w:szCs w:val="22"/>
          <w:u w:val="single"/>
          <w:lang w:val="ru-RU"/>
        </w:rPr>
        <w:t>6.</w:t>
      </w:r>
      <w:r w:rsidR="007A4A4B" w:rsidRPr="00DD0FC6">
        <w:rPr>
          <w:rFonts w:ascii="Arial" w:hAnsi="Arial" w:cs="Arial"/>
          <w:b/>
          <w:sz w:val="22"/>
          <w:szCs w:val="22"/>
          <w:u w:val="single"/>
          <w:lang w:val="ru-RU"/>
        </w:rPr>
        <w:t>ОБРАЗАЦ ПОНУДЕ</w:t>
      </w:r>
      <w:r w:rsidR="00131451" w:rsidRPr="00DD0FC6">
        <w:rPr>
          <w:rFonts w:ascii="Arial" w:hAnsi="Arial" w:cs="Arial"/>
          <w:b/>
          <w:sz w:val="22"/>
          <w:szCs w:val="22"/>
          <w:u w:val="single"/>
          <w:lang w:val="ru-RU"/>
        </w:rPr>
        <w:t xml:space="preserve"> </w:t>
      </w:r>
    </w:p>
    <w:p w:rsidR="00131451" w:rsidRDefault="00131451" w:rsidP="00131451">
      <w:pPr>
        <w:pStyle w:val="ListParagraph"/>
        <w:ind w:left="644"/>
        <w:jc w:val="center"/>
        <w:rPr>
          <w:rFonts w:ascii="Arial" w:hAnsi="Arial" w:cs="Arial"/>
          <w:b/>
          <w:i/>
          <w:sz w:val="22"/>
          <w:szCs w:val="22"/>
          <w:u w:val="single"/>
          <w:lang w:val="ru-RU"/>
        </w:rPr>
      </w:pPr>
      <w:r w:rsidRPr="00131451">
        <w:rPr>
          <w:rFonts w:ascii="Arial" w:hAnsi="Arial" w:cs="Arial"/>
          <w:b/>
          <w:i/>
          <w:sz w:val="22"/>
          <w:szCs w:val="22"/>
          <w:u w:val="single"/>
          <w:lang w:val="ru-RU"/>
        </w:rPr>
        <w:t>са структуром понуђене цене и упутством како да се попуни</w:t>
      </w:r>
    </w:p>
    <w:p w:rsidR="00131451" w:rsidRPr="00131451" w:rsidRDefault="00131451" w:rsidP="00131451">
      <w:pPr>
        <w:pStyle w:val="ListParagraph"/>
        <w:ind w:left="644"/>
        <w:jc w:val="center"/>
        <w:rPr>
          <w:rFonts w:ascii="Arial" w:hAnsi="Arial" w:cs="Arial"/>
          <w:b/>
          <w:i/>
          <w:sz w:val="22"/>
          <w:szCs w:val="22"/>
          <w:u w:val="single"/>
          <w:lang w:val="ru-RU"/>
        </w:rPr>
      </w:pPr>
    </w:p>
    <w:p w:rsidR="00BC617C" w:rsidRPr="00BC617C" w:rsidRDefault="00131451" w:rsidP="00BC617C">
      <w:pPr>
        <w:jc w:val="center"/>
        <w:rPr>
          <w:rFonts w:ascii="Arial" w:hAnsi="Arial" w:cs="Arial"/>
          <w:b/>
          <w:sz w:val="22"/>
          <w:szCs w:val="22"/>
          <w:lang/>
        </w:rPr>
      </w:pPr>
      <w:r w:rsidRPr="00131451">
        <w:rPr>
          <w:rFonts w:ascii="Arial" w:hAnsi="Arial" w:cs="Arial"/>
          <w:b/>
          <w:bCs/>
          <w:sz w:val="22"/>
          <w:szCs w:val="22"/>
          <w:lang/>
        </w:rPr>
        <w:t>КУПОВИНА</w:t>
      </w:r>
      <w:r w:rsidRPr="00131451">
        <w:rPr>
          <w:rFonts w:ascii="Arial" w:hAnsi="Arial" w:cs="Arial"/>
          <w:b/>
          <w:bCs/>
          <w:sz w:val="22"/>
          <w:szCs w:val="22"/>
        </w:rPr>
        <w:t xml:space="preserve"> </w:t>
      </w:r>
      <w:r w:rsidRPr="00131451">
        <w:rPr>
          <w:rFonts w:ascii="Arial" w:hAnsi="Arial" w:cs="Arial"/>
          <w:b/>
          <w:bCs/>
          <w:sz w:val="22"/>
          <w:szCs w:val="22"/>
          <w:lang/>
        </w:rPr>
        <w:t>СРЕДСТАВА ЗА ХИГИЈЕНУ,</w:t>
      </w:r>
      <w:r w:rsidRPr="00131451">
        <w:rPr>
          <w:rFonts w:ascii="Arial" w:hAnsi="Arial" w:cs="Arial"/>
          <w:b/>
          <w:bCs/>
          <w:sz w:val="22"/>
          <w:szCs w:val="22"/>
        </w:rPr>
        <w:t xml:space="preserve"> </w:t>
      </w:r>
      <w:r w:rsidRPr="00131451">
        <w:rPr>
          <w:rFonts w:ascii="Arial" w:hAnsi="Arial" w:cs="Arial"/>
          <w:b/>
          <w:bCs/>
          <w:sz w:val="22"/>
          <w:szCs w:val="22"/>
          <w:lang/>
        </w:rPr>
        <w:t xml:space="preserve">по партијама, </w:t>
      </w:r>
      <w:r w:rsidRPr="00131451">
        <w:rPr>
          <w:rFonts w:ascii="Arial" w:hAnsi="Arial" w:cs="Arial"/>
          <w:b/>
          <w:bCs/>
          <w:sz w:val="22"/>
          <w:szCs w:val="22"/>
        </w:rPr>
        <w:t xml:space="preserve">ЈН БР. ВНР </w:t>
      </w:r>
      <w:r w:rsidRPr="00131451">
        <w:rPr>
          <w:rFonts w:ascii="Arial" w:hAnsi="Arial" w:cs="Arial"/>
          <w:b/>
          <w:bCs/>
          <w:sz w:val="22"/>
          <w:szCs w:val="22"/>
          <w:lang/>
        </w:rPr>
        <w:t>02</w:t>
      </w:r>
      <w:r w:rsidRPr="00131451">
        <w:rPr>
          <w:rFonts w:ascii="Arial" w:hAnsi="Arial" w:cs="Arial"/>
          <w:b/>
          <w:bCs/>
          <w:sz w:val="22"/>
          <w:szCs w:val="22"/>
        </w:rPr>
        <w:t>-</w:t>
      </w:r>
      <w:r w:rsidRPr="00131451">
        <w:rPr>
          <w:rFonts w:ascii="Arial" w:hAnsi="Arial" w:cs="Arial"/>
          <w:b/>
          <w:bCs/>
          <w:sz w:val="22"/>
          <w:szCs w:val="22"/>
          <w:lang/>
        </w:rPr>
        <w:t>2</w:t>
      </w:r>
      <w:r w:rsidRPr="00131451">
        <w:rPr>
          <w:rFonts w:ascii="Arial" w:hAnsi="Arial" w:cs="Arial"/>
          <w:b/>
          <w:bCs/>
          <w:sz w:val="22"/>
          <w:szCs w:val="22"/>
        </w:rPr>
        <w:t>/1</w:t>
      </w:r>
      <w:r w:rsidRPr="00131451">
        <w:rPr>
          <w:rFonts w:ascii="Arial" w:hAnsi="Arial" w:cs="Arial"/>
          <w:b/>
          <w:bCs/>
          <w:sz w:val="22"/>
          <w:szCs w:val="22"/>
          <w:lang/>
        </w:rPr>
        <w:t>6</w:t>
      </w:r>
    </w:p>
    <w:p w:rsidR="007A4A4B" w:rsidRPr="00095169" w:rsidRDefault="007A4A4B" w:rsidP="00560F7C">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7B0B66" w:rsidRDefault="007B0B66" w:rsidP="007A4A4B">
      <w:pPr>
        <w:jc w:val="both"/>
        <w:rPr>
          <w:rFonts w:ascii="Arial" w:eastAsia="TimesNewRomanPSMT" w:hAnsi="Arial" w:cs="Arial"/>
          <w:b/>
          <w:bCs/>
          <w:i/>
          <w:sz w:val="22"/>
          <w:szCs w:val="22"/>
          <w:lang/>
        </w:rPr>
      </w:pPr>
    </w:p>
    <w:p w:rsidR="00BC617C" w:rsidRPr="00BC617C" w:rsidRDefault="00BC617C" w:rsidP="007A4A4B">
      <w:pPr>
        <w:jc w:val="both"/>
        <w:rPr>
          <w:rFonts w:ascii="Arial" w:eastAsia="TimesNewRomanPSMT" w:hAnsi="Arial" w:cs="Arial"/>
          <w:b/>
          <w:bCs/>
          <w:i/>
          <w:sz w:val="22"/>
          <w:szCs w:val="22"/>
          <w:lang/>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Default="007A4A4B" w:rsidP="007A4A4B">
      <w:pPr>
        <w:jc w:val="both"/>
        <w:rPr>
          <w:rFonts w:ascii="Arial" w:eastAsia="TimesNewRomanPSMT" w:hAnsi="Arial" w:cs="Arial"/>
          <w:b/>
          <w:bCs/>
          <w:sz w:val="22"/>
          <w:szCs w:val="22"/>
          <w:lang w:val="ru-RU"/>
        </w:rPr>
      </w:pPr>
    </w:p>
    <w:p w:rsidR="00BC617C" w:rsidRDefault="00BC617C" w:rsidP="007A4A4B">
      <w:pPr>
        <w:jc w:val="both"/>
        <w:rPr>
          <w:rFonts w:ascii="Arial" w:eastAsia="TimesNewRomanPSMT" w:hAnsi="Arial" w:cs="Arial"/>
          <w:b/>
          <w:bCs/>
          <w:sz w:val="22"/>
          <w:szCs w:val="22"/>
          <w:lang w:val="ru-RU"/>
        </w:rPr>
      </w:pPr>
    </w:p>
    <w:p w:rsidR="00BC617C" w:rsidRPr="00095169" w:rsidRDefault="00BC617C"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B0B66" w:rsidRDefault="007B0B66" w:rsidP="00131451">
      <w:pPr>
        <w:rPr>
          <w:rFonts w:ascii="Arial" w:hAnsi="Arial" w:cs="Arial"/>
          <w:b/>
          <w:sz w:val="22"/>
          <w:szCs w:val="22"/>
          <w:lang w:val="sr-Cyrl-CS"/>
        </w:rPr>
      </w:pPr>
    </w:p>
    <w:p w:rsidR="00131451" w:rsidRDefault="00131451" w:rsidP="00131451">
      <w:pPr>
        <w:rPr>
          <w:rFonts w:ascii="Arial" w:hAnsi="Arial" w:cs="Arial"/>
          <w:b/>
          <w:sz w:val="22"/>
          <w:szCs w:val="22"/>
          <w:lang/>
        </w:rPr>
      </w:pPr>
    </w:p>
    <w:p w:rsidR="00BC617C" w:rsidRPr="00BC617C" w:rsidRDefault="00BC617C" w:rsidP="007A4A4B">
      <w:pPr>
        <w:jc w:val="center"/>
        <w:rPr>
          <w:rFonts w:ascii="Arial" w:hAnsi="Arial" w:cs="Arial"/>
          <w:b/>
          <w:sz w:val="22"/>
          <w:szCs w:val="22"/>
          <w:lang/>
        </w:rPr>
      </w:pPr>
    </w:p>
    <w:tbl>
      <w:tblPr>
        <w:tblpPr w:leftFromText="180" w:rightFromText="180" w:vertAnchor="page" w:horzAnchor="margin" w:tblpXSpec="center" w:tblpY="214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134"/>
        <w:gridCol w:w="1276"/>
        <w:gridCol w:w="992"/>
        <w:gridCol w:w="1134"/>
        <w:gridCol w:w="1418"/>
        <w:gridCol w:w="1276"/>
        <w:gridCol w:w="1417"/>
        <w:gridCol w:w="992"/>
      </w:tblGrid>
      <w:tr w:rsidR="00B70C92" w:rsidRPr="00DA5064" w:rsidTr="00585186">
        <w:tc>
          <w:tcPr>
            <w:tcW w:w="10456" w:type="dxa"/>
            <w:gridSpan w:val="9"/>
          </w:tcPr>
          <w:p w:rsidR="00B70C92" w:rsidRPr="00B70C92" w:rsidRDefault="00B70C92" w:rsidP="00B70C92">
            <w:pPr>
              <w:keepNext/>
              <w:spacing w:before="120"/>
              <w:ind w:left="-108" w:right="-108"/>
              <w:jc w:val="center"/>
              <w:outlineLvl w:val="0"/>
              <w:rPr>
                <w:rFonts w:ascii="Arial" w:hAnsi="Arial" w:cs="Arial"/>
                <w:b/>
                <w:bCs/>
                <w:noProof/>
                <w:color w:val="auto"/>
                <w:kern w:val="32"/>
                <w:sz w:val="20"/>
                <w:szCs w:val="20"/>
                <w:u w:val="single"/>
                <w:lang/>
              </w:rPr>
            </w:pPr>
            <w:r w:rsidRPr="00B70C92">
              <w:rPr>
                <w:rFonts w:ascii="Arial" w:hAnsi="Arial" w:cs="Arial"/>
                <w:b/>
                <w:bCs/>
                <w:noProof/>
                <w:color w:val="auto"/>
                <w:kern w:val="32"/>
                <w:sz w:val="20"/>
                <w:szCs w:val="20"/>
                <w:u w:val="single"/>
                <w:lang w:val="ru-RU"/>
              </w:rPr>
              <w:lastRenderedPageBreak/>
              <w:t xml:space="preserve">Партија 1 – </w:t>
            </w:r>
            <w:r w:rsidRPr="00B70C92">
              <w:rPr>
                <w:rFonts w:ascii="Arial" w:hAnsi="Arial" w:cs="Arial"/>
                <w:b/>
                <w:bCs/>
                <w:noProof/>
                <w:color w:val="auto"/>
                <w:kern w:val="32"/>
                <w:sz w:val="20"/>
                <w:szCs w:val="20"/>
                <w:u w:val="single"/>
                <w:lang/>
              </w:rPr>
              <w:t>Опрема за тоалетну хигијену</w:t>
            </w:r>
          </w:p>
          <w:p w:rsidR="00B70C92" w:rsidRPr="00B70C92" w:rsidRDefault="00B70C92" w:rsidP="00B70C92">
            <w:pPr>
              <w:keepNext/>
              <w:spacing w:before="120"/>
              <w:ind w:left="-108" w:right="-108"/>
              <w:jc w:val="center"/>
              <w:outlineLvl w:val="0"/>
              <w:rPr>
                <w:rFonts w:ascii="Arial" w:hAnsi="Arial" w:cs="Arial"/>
                <w:b/>
                <w:bCs/>
                <w:noProof/>
                <w:color w:val="auto"/>
                <w:kern w:val="32"/>
                <w:sz w:val="20"/>
                <w:szCs w:val="20"/>
                <w:lang w:val="ru-RU"/>
              </w:rPr>
            </w:pPr>
          </w:p>
          <w:p w:rsidR="00B70C92" w:rsidRPr="00B70C92" w:rsidRDefault="00B70C92" w:rsidP="00B70C92">
            <w:pPr>
              <w:keepNext/>
              <w:spacing w:before="120"/>
              <w:ind w:left="-108" w:right="-108"/>
              <w:jc w:val="center"/>
              <w:outlineLvl w:val="0"/>
              <w:rPr>
                <w:rFonts w:ascii="Arial" w:hAnsi="Arial" w:cs="Arial"/>
                <w:b/>
                <w:noProof/>
                <w:color w:val="auto"/>
                <w:kern w:val="32"/>
                <w:sz w:val="20"/>
                <w:szCs w:val="20"/>
                <w:lang w:val="sr-Cyrl-CS"/>
              </w:rPr>
            </w:pPr>
            <w:r w:rsidRPr="00B70C92">
              <w:rPr>
                <w:rFonts w:ascii="Arial" w:hAnsi="Arial" w:cs="Arial"/>
                <w:b/>
                <w:bCs/>
                <w:noProof/>
                <w:color w:val="auto"/>
                <w:kern w:val="32"/>
                <w:sz w:val="20"/>
                <w:szCs w:val="20"/>
                <w:lang/>
              </w:rPr>
              <w:t>Понуда број од ________. године</w:t>
            </w:r>
          </w:p>
          <w:p w:rsidR="00B70C92" w:rsidRPr="00131451" w:rsidRDefault="00B70C92" w:rsidP="00B70C92">
            <w:pPr>
              <w:keepNext/>
              <w:spacing w:before="120"/>
              <w:ind w:left="-108" w:right="-108"/>
              <w:jc w:val="center"/>
              <w:outlineLvl w:val="0"/>
              <w:rPr>
                <w:rFonts w:ascii="Arial" w:hAnsi="Arial" w:cs="Arial"/>
                <w:b/>
                <w:noProof/>
                <w:color w:val="auto"/>
                <w:kern w:val="32"/>
                <w:sz w:val="20"/>
                <w:szCs w:val="20"/>
                <w:lang w:val="sr-Cyrl-CS"/>
              </w:rPr>
            </w:pPr>
          </w:p>
        </w:tc>
      </w:tr>
      <w:tr w:rsidR="00B70C92" w:rsidRPr="00DA5064" w:rsidTr="00B70C92">
        <w:tc>
          <w:tcPr>
            <w:tcW w:w="817" w:type="dxa"/>
          </w:tcPr>
          <w:p w:rsidR="00B70C92" w:rsidRPr="00DA5064" w:rsidRDefault="00B70C92" w:rsidP="00B70C92">
            <w:pPr>
              <w:suppressAutoHyphens w:val="0"/>
              <w:spacing w:line="240" w:lineRule="auto"/>
              <w:ind w:left="142"/>
              <w:jc w:val="center"/>
              <w:rPr>
                <w:rFonts w:ascii="Arial" w:eastAsia="Times New Roman" w:hAnsi="Arial" w:cs="Arial"/>
                <w:color w:val="auto"/>
                <w:kern w:val="0"/>
                <w:sz w:val="20"/>
                <w:szCs w:val="20"/>
                <w:u w:color="0000FF"/>
                <w:lang w:val="sr-Latn-CS" w:eastAsia="en-US"/>
              </w:rPr>
            </w:pPr>
            <w:r w:rsidRPr="00DA5064">
              <w:rPr>
                <w:rFonts w:ascii="Arial" w:eastAsia="Times New Roman" w:hAnsi="Arial" w:cs="Arial"/>
                <w:b/>
                <w:bCs/>
                <w:kern w:val="0"/>
                <w:sz w:val="20"/>
                <w:szCs w:val="20"/>
                <w:lang w:val="en-AU" w:eastAsia="en-US"/>
              </w:rPr>
              <w:t>р. бр.</w:t>
            </w:r>
          </w:p>
        </w:tc>
        <w:tc>
          <w:tcPr>
            <w:tcW w:w="1134" w:type="dxa"/>
            <w:vAlign w:val="center"/>
          </w:tcPr>
          <w:p w:rsidR="00B70C92" w:rsidRPr="00DA5064" w:rsidRDefault="00B70C92" w:rsidP="00B70C92">
            <w:pPr>
              <w:suppressAutoHyphens w:val="0"/>
              <w:spacing w:line="240" w:lineRule="auto"/>
              <w:jc w:val="center"/>
              <w:rPr>
                <w:rFonts w:ascii="Arial" w:eastAsia="Times New Roman" w:hAnsi="Arial" w:cs="Arial"/>
                <w:b/>
                <w:color w:val="auto"/>
                <w:kern w:val="0"/>
                <w:sz w:val="20"/>
                <w:szCs w:val="20"/>
                <w:lang w:eastAsia="en-US"/>
              </w:rPr>
            </w:pPr>
            <w:r w:rsidRPr="00DA5064">
              <w:rPr>
                <w:rFonts w:ascii="Arial" w:eastAsia="Times New Roman" w:hAnsi="Arial" w:cs="Arial"/>
                <w:b/>
                <w:color w:val="auto"/>
                <w:kern w:val="0"/>
                <w:sz w:val="20"/>
                <w:szCs w:val="20"/>
                <w:lang w:eastAsia="en-US"/>
              </w:rPr>
              <w:t>Назив</w:t>
            </w:r>
          </w:p>
        </w:tc>
        <w:tc>
          <w:tcPr>
            <w:tcW w:w="1276" w:type="dxa"/>
          </w:tcPr>
          <w:p w:rsidR="00B70C92" w:rsidRPr="00131451" w:rsidRDefault="00B70C92" w:rsidP="00B70C92">
            <w:pPr>
              <w:keepNext/>
              <w:spacing w:before="120"/>
              <w:ind w:left="-108" w:right="-108"/>
              <w:jc w:val="center"/>
              <w:outlineLvl w:val="0"/>
              <w:rPr>
                <w:rFonts w:ascii="Arial" w:hAnsi="Arial" w:cs="Arial"/>
                <w:b/>
                <w:noProof/>
                <w:color w:val="auto"/>
                <w:kern w:val="32"/>
                <w:sz w:val="20"/>
                <w:szCs w:val="20"/>
                <w:lang w:val="sr-Cyrl-CS"/>
              </w:rPr>
            </w:pPr>
            <w:r>
              <w:rPr>
                <w:rFonts w:ascii="Arial" w:hAnsi="Arial" w:cs="Arial"/>
                <w:b/>
                <w:noProof/>
                <w:color w:val="auto"/>
                <w:kern w:val="32"/>
                <w:sz w:val="20"/>
                <w:szCs w:val="20"/>
                <w:lang w:val="sr-Cyrl-CS"/>
              </w:rPr>
              <w:t>Јединица мере</w:t>
            </w:r>
          </w:p>
        </w:tc>
        <w:tc>
          <w:tcPr>
            <w:tcW w:w="992" w:type="dxa"/>
          </w:tcPr>
          <w:p w:rsidR="00B70C92" w:rsidRPr="00131451" w:rsidRDefault="00B70C92" w:rsidP="00B70C92">
            <w:pPr>
              <w:keepNext/>
              <w:spacing w:before="120"/>
              <w:ind w:left="-108" w:right="-108"/>
              <w:jc w:val="center"/>
              <w:outlineLvl w:val="0"/>
              <w:rPr>
                <w:rFonts w:ascii="Arial" w:hAnsi="Arial" w:cs="Arial"/>
                <w:b/>
                <w:noProof/>
                <w:color w:val="auto"/>
                <w:kern w:val="32"/>
                <w:sz w:val="20"/>
                <w:szCs w:val="20"/>
                <w:lang w:val="sr-Cyrl-CS"/>
              </w:rPr>
            </w:pPr>
            <w:r>
              <w:rPr>
                <w:rFonts w:ascii="Arial" w:hAnsi="Arial" w:cs="Arial"/>
                <w:b/>
                <w:noProof/>
                <w:color w:val="auto"/>
                <w:kern w:val="32"/>
                <w:sz w:val="20"/>
                <w:szCs w:val="20"/>
                <w:lang w:val="sr-Cyrl-CS"/>
              </w:rPr>
              <w:t>Количина</w:t>
            </w:r>
          </w:p>
        </w:tc>
        <w:tc>
          <w:tcPr>
            <w:tcW w:w="1134" w:type="dxa"/>
          </w:tcPr>
          <w:p w:rsidR="00B70C92" w:rsidRPr="00131451" w:rsidRDefault="00B70C92" w:rsidP="00B70C92">
            <w:pPr>
              <w:keepNext/>
              <w:spacing w:before="120"/>
              <w:ind w:left="-108" w:right="-108"/>
              <w:jc w:val="center"/>
              <w:outlineLvl w:val="0"/>
              <w:rPr>
                <w:rFonts w:ascii="Arial" w:hAnsi="Arial" w:cs="Arial"/>
                <w:b/>
                <w:noProof/>
                <w:color w:val="auto"/>
                <w:kern w:val="32"/>
                <w:sz w:val="20"/>
                <w:szCs w:val="20"/>
                <w:lang w:val="sr-Cyrl-CS"/>
              </w:rPr>
            </w:pPr>
            <w:r w:rsidRPr="00131451">
              <w:rPr>
                <w:rFonts w:ascii="Arial" w:hAnsi="Arial" w:cs="Arial"/>
                <w:b/>
                <w:noProof/>
                <w:color w:val="auto"/>
                <w:kern w:val="32"/>
                <w:sz w:val="20"/>
                <w:szCs w:val="20"/>
                <w:lang w:val="sr-Cyrl-CS"/>
              </w:rPr>
              <w:t>Јед. цена без пдв-а</w:t>
            </w:r>
          </w:p>
        </w:tc>
        <w:tc>
          <w:tcPr>
            <w:tcW w:w="1418" w:type="dxa"/>
          </w:tcPr>
          <w:p w:rsidR="00B70C92" w:rsidRPr="00131451" w:rsidRDefault="00B70C92" w:rsidP="00B70C92">
            <w:pPr>
              <w:keepNext/>
              <w:spacing w:before="120"/>
              <w:ind w:left="-108" w:right="-108"/>
              <w:jc w:val="center"/>
              <w:outlineLvl w:val="0"/>
              <w:rPr>
                <w:rFonts w:ascii="Arial" w:hAnsi="Arial" w:cs="Arial"/>
                <w:b/>
                <w:noProof/>
                <w:color w:val="auto"/>
                <w:kern w:val="32"/>
                <w:sz w:val="20"/>
                <w:szCs w:val="20"/>
                <w:lang w:val="sr-Cyrl-CS"/>
              </w:rPr>
            </w:pPr>
            <w:r w:rsidRPr="00131451">
              <w:rPr>
                <w:rFonts w:ascii="Arial" w:hAnsi="Arial" w:cs="Arial"/>
                <w:b/>
                <w:noProof/>
                <w:color w:val="auto"/>
                <w:kern w:val="32"/>
                <w:sz w:val="20"/>
                <w:szCs w:val="20"/>
                <w:lang w:val="sr-Cyrl-CS"/>
              </w:rPr>
              <w:t>Јед. цена са пдв-ом</w:t>
            </w:r>
          </w:p>
        </w:tc>
        <w:tc>
          <w:tcPr>
            <w:tcW w:w="1276" w:type="dxa"/>
          </w:tcPr>
          <w:p w:rsidR="00B70C92" w:rsidRPr="00131451" w:rsidRDefault="00B70C92" w:rsidP="00B70C92">
            <w:pPr>
              <w:keepNext/>
              <w:spacing w:before="120"/>
              <w:ind w:left="-108" w:right="-108"/>
              <w:jc w:val="center"/>
              <w:outlineLvl w:val="0"/>
              <w:rPr>
                <w:rFonts w:ascii="Arial" w:hAnsi="Arial" w:cs="Arial"/>
                <w:b/>
                <w:noProof/>
                <w:color w:val="auto"/>
                <w:kern w:val="32"/>
                <w:sz w:val="20"/>
                <w:szCs w:val="20"/>
                <w:lang w:val="sr-Cyrl-CS"/>
              </w:rPr>
            </w:pPr>
            <w:r w:rsidRPr="00131451">
              <w:rPr>
                <w:rFonts w:ascii="Arial" w:hAnsi="Arial" w:cs="Arial"/>
                <w:b/>
                <w:noProof/>
                <w:color w:val="auto"/>
                <w:kern w:val="32"/>
                <w:sz w:val="20"/>
                <w:szCs w:val="20"/>
                <w:lang w:val="sr-Cyrl-CS"/>
              </w:rPr>
              <w:t>Укупна цена без пдв-а</w:t>
            </w:r>
          </w:p>
        </w:tc>
        <w:tc>
          <w:tcPr>
            <w:tcW w:w="1417" w:type="dxa"/>
          </w:tcPr>
          <w:p w:rsidR="00B70C92" w:rsidRPr="00131451" w:rsidRDefault="00B70C92" w:rsidP="00B70C92">
            <w:pPr>
              <w:keepNext/>
              <w:spacing w:before="120"/>
              <w:ind w:left="-108" w:right="-108"/>
              <w:jc w:val="center"/>
              <w:outlineLvl w:val="0"/>
              <w:rPr>
                <w:rFonts w:ascii="Arial" w:hAnsi="Arial" w:cs="Arial"/>
                <w:b/>
                <w:noProof/>
                <w:color w:val="auto"/>
                <w:kern w:val="32"/>
                <w:sz w:val="20"/>
                <w:szCs w:val="20"/>
                <w:lang w:val="sr-Cyrl-CS"/>
              </w:rPr>
            </w:pPr>
            <w:r w:rsidRPr="00131451">
              <w:rPr>
                <w:rFonts w:ascii="Arial" w:hAnsi="Arial" w:cs="Arial"/>
                <w:b/>
                <w:noProof/>
                <w:color w:val="auto"/>
                <w:kern w:val="32"/>
                <w:sz w:val="20"/>
                <w:szCs w:val="20"/>
                <w:lang w:val="sr-Cyrl-CS"/>
              </w:rPr>
              <w:t>Укупна цена са пдв-ом</w:t>
            </w:r>
          </w:p>
        </w:tc>
        <w:tc>
          <w:tcPr>
            <w:tcW w:w="992" w:type="dxa"/>
          </w:tcPr>
          <w:p w:rsidR="00B70C92" w:rsidRPr="00131451" w:rsidRDefault="00B70C92" w:rsidP="00B70C92">
            <w:pPr>
              <w:keepNext/>
              <w:spacing w:before="120"/>
              <w:ind w:left="-108" w:right="-108"/>
              <w:jc w:val="center"/>
              <w:outlineLvl w:val="0"/>
              <w:rPr>
                <w:rFonts w:ascii="Arial" w:hAnsi="Arial" w:cs="Arial"/>
                <w:b/>
                <w:noProof/>
                <w:color w:val="auto"/>
                <w:kern w:val="32"/>
                <w:sz w:val="20"/>
                <w:szCs w:val="20"/>
                <w:lang w:val="sr-Cyrl-CS"/>
              </w:rPr>
            </w:pPr>
            <w:r w:rsidRPr="00131451">
              <w:rPr>
                <w:rFonts w:ascii="Arial" w:hAnsi="Arial" w:cs="Arial"/>
                <w:b/>
                <w:noProof/>
                <w:color w:val="auto"/>
                <w:kern w:val="32"/>
                <w:sz w:val="20"/>
                <w:szCs w:val="20"/>
                <w:lang w:val="sr-Cyrl-CS"/>
              </w:rPr>
              <w:t>Испорука (%)</w:t>
            </w:r>
          </w:p>
        </w:tc>
      </w:tr>
      <w:tr w:rsidR="00B70C92" w:rsidRPr="00DA5064" w:rsidTr="00B70C92">
        <w:tc>
          <w:tcPr>
            <w:tcW w:w="817" w:type="dxa"/>
            <w:vAlign w:val="center"/>
          </w:tcPr>
          <w:p w:rsidR="00B70C92" w:rsidRPr="00DA5064" w:rsidRDefault="00B70C92" w:rsidP="00B70C92">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1</w:t>
            </w:r>
          </w:p>
        </w:tc>
        <w:tc>
          <w:tcPr>
            <w:tcW w:w="1134" w:type="dxa"/>
            <w:vAlign w:val="center"/>
          </w:tcPr>
          <w:p w:rsidR="00B70C92" w:rsidRPr="00DA5064" w:rsidRDefault="00B70C92" w:rsidP="00B70C92">
            <w:pPr>
              <w:suppressAutoHyphens w:val="0"/>
              <w:spacing w:line="240" w:lineRule="auto"/>
              <w:rPr>
                <w:rFonts w:ascii="Arial" w:eastAsia="Times New Roman" w:hAnsi="Arial" w:cs="Arial"/>
                <w:color w:val="auto"/>
                <w:kern w:val="0"/>
                <w:sz w:val="20"/>
                <w:szCs w:val="20"/>
                <w:lang w:val="sr-Latn-CS" w:eastAsia="en-US"/>
              </w:rPr>
            </w:pPr>
            <w:r w:rsidRPr="00DA5064">
              <w:rPr>
                <w:rFonts w:ascii="Arial" w:eastAsia="Times New Roman" w:hAnsi="Arial" w:cs="Arial"/>
                <w:color w:val="auto"/>
                <w:kern w:val="0"/>
                <w:sz w:val="20"/>
                <w:szCs w:val="20"/>
                <w:lang w:val="sr-Latn-CS" w:eastAsia="en-US"/>
              </w:rPr>
              <w:t>Тоалетни папир у ролнама</w:t>
            </w: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eastAsia="en-US"/>
              </w:rPr>
            </w:pPr>
            <w:r w:rsidRPr="00DA5064">
              <w:rPr>
                <w:rFonts w:ascii="Arial" w:eastAsia="Times New Roman" w:hAnsi="Arial" w:cs="Arial"/>
                <w:color w:val="auto"/>
                <w:kern w:val="0"/>
                <w:sz w:val="20"/>
                <w:szCs w:val="20"/>
                <w:lang w:val="sr-Latn-CS" w:eastAsia="en-US"/>
              </w:rPr>
              <w:t>комад</w:t>
            </w:r>
          </w:p>
        </w:tc>
        <w:tc>
          <w:tcPr>
            <w:tcW w:w="992"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Cyrl-CS" w:eastAsia="en-US"/>
              </w:rPr>
            </w:pPr>
            <w:r w:rsidRPr="00DA5064">
              <w:rPr>
                <w:rFonts w:ascii="Arial" w:eastAsia="Times New Roman" w:hAnsi="Arial" w:cs="Arial"/>
                <w:color w:val="auto"/>
                <w:kern w:val="0"/>
                <w:sz w:val="20"/>
                <w:szCs w:val="20"/>
                <w:lang w:eastAsia="en-US"/>
              </w:rPr>
              <w:t>2</w:t>
            </w:r>
            <w:r w:rsidRPr="00DA5064">
              <w:rPr>
                <w:rFonts w:ascii="Arial" w:eastAsia="Times New Roman" w:hAnsi="Arial" w:cs="Arial"/>
                <w:color w:val="auto"/>
                <w:kern w:val="0"/>
                <w:sz w:val="20"/>
                <w:szCs w:val="20"/>
                <w:lang w:val="sr-Cyrl-CS" w:eastAsia="en-US"/>
              </w:rPr>
              <w:t>.</w:t>
            </w:r>
            <w:r w:rsidRPr="00DA5064">
              <w:rPr>
                <w:rFonts w:ascii="Arial" w:eastAsia="Times New Roman" w:hAnsi="Arial" w:cs="Arial"/>
                <w:color w:val="auto"/>
                <w:kern w:val="0"/>
                <w:sz w:val="20"/>
                <w:szCs w:val="20"/>
                <w:lang w:eastAsia="en-US"/>
              </w:rPr>
              <w:t>0</w:t>
            </w:r>
            <w:r w:rsidRPr="00DA5064">
              <w:rPr>
                <w:rFonts w:ascii="Arial" w:eastAsia="Times New Roman" w:hAnsi="Arial" w:cs="Arial"/>
                <w:color w:val="auto"/>
                <w:kern w:val="0"/>
                <w:sz w:val="20"/>
                <w:szCs w:val="20"/>
                <w:lang w:val="sr-Cyrl-CS" w:eastAsia="en-US"/>
              </w:rPr>
              <w:t>00</w:t>
            </w:r>
          </w:p>
        </w:tc>
        <w:tc>
          <w:tcPr>
            <w:tcW w:w="1134" w:type="dxa"/>
          </w:tcPr>
          <w:p w:rsidR="00B70C92" w:rsidRPr="00131451" w:rsidRDefault="00B70C92" w:rsidP="00B70C92">
            <w:pPr>
              <w:suppressAutoHyphens w:val="0"/>
              <w:spacing w:line="240" w:lineRule="auto"/>
              <w:jc w:val="center"/>
              <w:rPr>
                <w:rFonts w:ascii="Arial" w:eastAsia="Times New Roman" w:hAnsi="Arial" w:cs="Arial"/>
                <w:color w:val="auto"/>
                <w:kern w:val="0"/>
                <w:sz w:val="20"/>
                <w:szCs w:val="20"/>
                <w:lang w:eastAsia="en-US"/>
              </w:rPr>
            </w:pPr>
          </w:p>
        </w:tc>
        <w:tc>
          <w:tcPr>
            <w:tcW w:w="1418" w:type="dxa"/>
            <w:vAlign w:val="center"/>
          </w:tcPr>
          <w:p w:rsidR="00B70C92" w:rsidRPr="00131451" w:rsidRDefault="00B70C92" w:rsidP="00B70C92">
            <w:pPr>
              <w:suppressAutoHyphens w:val="0"/>
              <w:spacing w:line="240" w:lineRule="auto"/>
              <w:jc w:val="center"/>
              <w:rPr>
                <w:rFonts w:ascii="Arial" w:eastAsia="Times New Roman" w:hAnsi="Arial" w:cs="Arial"/>
                <w:color w:val="auto"/>
                <w:kern w:val="0"/>
                <w:sz w:val="20"/>
                <w:szCs w:val="20"/>
                <w:lang w:eastAsia="en-US"/>
              </w:rPr>
            </w:pP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Cyrl-CS" w:eastAsia="en-US"/>
              </w:rPr>
            </w:pPr>
          </w:p>
        </w:tc>
        <w:tc>
          <w:tcPr>
            <w:tcW w:w="1417"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Cyrl-CS" w:eastAsia="en-US"/>
              </w:rPr>
            </w:pPr>
          </w:p>
        </w:tc>
        <w:tc>
          <w:tcPr>
            <w:tcW w:w="992"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Cyrl-CS" w:eastAsia="en-US"/>
              </w:rPr>
            </w:pPr>
          </w:p>
        </w:tc>
      </w:tr>
      <w:tr w:rsidR="00B70C92" w:rsidRPr="00DA5064" w:rsidTr="00B70C92">
        <w:tc>
          <w:tcPr>
            <w:tcW w:w="817" w:type="dxa"/>
            <w:vAlign w:val="center"/>
          </w:tcPr>
          <w:p w:rsidR="00B70C92" w:rsidRPr="00DA5064" w:rsidRDefault="00B70C92" w:rsidP="00B70C92">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2</w:t>
            </w:r>
          </w:p>
        </w:tc>
        <w:tc>
          <w:tcPr>
            <w:tcW w:w="1134" w:type="dxa"/>
            <w:vAlign w:val="center"/>
          </w:tcPr>
          <w:p w:rsidR="00B70C92" w:rsidRPr="00DA5064" w:rsidRDefault="00B70C92" w:rsidP="00B70C92">
            <w:pPr>
              <w:suppressAutoHyphens w:val="0"/>
              <w:spacing w:line="240" w:lineRule="auto"/>
              <w:rPr>
                <w:rFonts w:ascii="Arial" w:eastAsia="Times New Roman" w:hAnsi="Arial" w:cs="Arial"/>
                <w:kern w:val="0"/>
                <w:sz w:val="20"/>
                <w:szCs w:val="20"/>
                <w:lang w:val="sr-Latn-CS" w:eastAsia="en-US"/>
              </w:rPr>
            </w:pPr>
            <w:r w:rsidRPr="00DA5064">
              <w:rPr>
                <w:rFonts w:ascii="Arial" w:eastAsia="Times New Roman" w:hAnsi="Arial" w:cs="Arial"/>
                <w:kern w:val="0"/>
                <w:sz w:val="20"/>
                <w:szCs w:val="20"/>
                <w:lang w:val="sr-Latn-CS" w:eastAsia="en-US"/>
              </w:rPr>
              <w:t>Универзална ролна</w:t>
            </w: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eastAsia="en-US"/>
              </w:rPr>
            </w:pPr>
            <w:r w:rsidRPr="00DA5064">
              <w:rPr>
                <w:rFonts w:ascii="Arial" w:eastAsia="Times New Roman" w:hAnsi="Arial" w:cs="Arial"/>
                <w:color w:val="auto"/>
                <w:kern w:val="0"/>
                <w:sz w:val="20"/>
                <w:szCs w:val="20"/>
                <w:lang w:val="sr-Latn-CS" w:eastAsia="en-US"/>
              </w:rPr>
              <w:t>комад</w:t>
            </w:r>
          </w:p>
        </w:tc>
        <w:tc>
          <w:tcPr>
            <w:tcW w:w="992"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Cyrl-CS" w:eastAsia="en-US"/>
              </w:rPr>
            </w:pPr>
            <w:r w:rsidRPr="00DA5064">
              <w:rPr>
                <w:rFonts w:ascii="Arial" w:eastAsia="Times New Roman" w:hAnsi="Arial" w:cs="Arial"/>
                <w:color w:val="auto"/>
                <w:kern w:val="0"/>
                <w:sz w:val="20"/>
                <w:szCs w:val="20"/>
                <w:lang w:eastAsia="en-US"/>
              </w:rPr>
              <w:t>6</w:t>
            </w:r>
            <w:r w:rsidRPr="00DA5064">
              <w:rPr>
                <w:rFonts w:ascii="Arial" w:eastAsia="Times New Roman" w:hAnsi="Arial" w:cs="Arial"/>
                <w:color w:val="auto"/>
                <w:kern w:val="0"/>
                <w:sz w:val="20"/>
                <w:szCs w:val="20"/>
                <w:lang w:eastAsia="en-US"/>
              </w:rPr>
              <w:t>0</w:t>
            </w:r>
            <w:r w:rsidRPr="00DA5064">
              <w:rPr>
                <w:rFonts w:ascii="Arial" w:eastAsia="Times New Roman" w:hAnsi="Arial" w:cs="Arial"/>
                <w:color w:val="auto"/>
                <w:kern w:val="0"/>
                <w:sz w:val="20"/>
                <w:szCs w:val="20"/>
                <w:lang w:val="sr-Cyrl-CS" w:eastAsia="en-US"/>
              </w:rPr>
              <w:t>0</w:t>
            </w:r>
          </w:p>
        </w:tc>
        <w:tc>
          <w:tcPr>
            <w:tcW w:w="1134"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eastAsia="en-US"/>
              </w:rPr>
            </w:pPr>
          </w:p>
        </w:tc>
        <w:tc>
          <w:tcPr>
            <w:tcW w:w="1418"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eastAsia="en-US"/>
              </w:rPr>
            </w:pP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Cyrl-CS" w:eastAsia="en-US"/>
              </w:rPr>
            </w:pPr>
          </w:p>
        </w:tc>
        <w:tc>
          <w:tcPr>
            <w:tcW w:w="1417"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Cyrl-CS" w:eastAsia="en-US"/>
              </w:rPr>
            </w:pPr>
          </w:p>
        </w:tc>
        <w:tc>
          <w:tcPr>
            <w:tcW w:w="992"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Cyrl-CS" w:eastAsia="en-US"/>
              </w:rPr>
            </w:pPr>
          </w:p>
        </w:tc>
      </w:tr>
      <w:tr w:rsidR="00B70C92" w:rsidRPr="00DA5064" w:rsidTr="00B70C92">
        <w:tc>
          <w:tcPr>
            <w:tcW w:w="817" w:type="dxa"/>
            <w:vAlign w:val="center"/>
          </w:tcPr>
          <w:p w:rsidR="00B70C92" w:rsidRPr="00DA5064" w:rsidRDefault="00B70C92" w:rsidP="00B70C92">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3</w:t>
            </w:r>
          </w:p>
        </w:tc>
        <w:tc>
          <w:tcPr>
            <w:tcW w:w="1134" w:type="dxa"/>
            <w:vAlign w:val="center"/>
          </w:tcPr>
          <w:p w:rsidR="00B70C92" w:rsidRPr="00DA5064" w:rsidRDefault="00B70C92" w:rsidP="00B70C92">
            <w:pPr>
              <w:suppressAutoHyphens w:val="0"/>
              <w:spacing w:line="240" w:lineRule="auto"/>
              <w:rPr>
                <w:rFonts w:ascii="Arial" w:eastAsia="Times New Roman" w:hAnsi="Arial" w:cs="Arial"/>
                <w:kern w:val="0"/>
                <w:sz w:val="20"/>
                <w:szCs w:val="20"/>
                <w:lang w:val="sr-Latn-CS" w:eastAsia="en-US"/>
              </w:rPr>
            </w:pPr>
            <w:r w:rsidRPr="00DA5064">
              <w:rPr>
                <w:rFonts w:ascii="Arial" w:eastAsia="Times New Roman" w:hAnsi="Arial" w:cs="Arial"/>
                <w:kern w:val="0"/>
                <w:sz w:val="20"/>
                <w:szCs w:val="20"/>
                <w:lang w:val="sr-Latn-CS" w:eastAsia="en-US"/>
              </w:rPr>
              <w:t>Убруси у листићима</w:t>
            </w: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Latn-CS" w:eastAsia="en-US"/>
              </w:rPr>
            </w:pPr>
            <w:r w:rsidRPr="00DA5064">
              <w:rPr>
                <w:rFonts w:ascii="Arial" w:eastAsia="Times New Roman" w:hAnsi="Arial" w:cs="Arial"/>
                <w:color w:val="auto"/>
                <w:kern w:val="0"/>
                <w:sz w:val="20"/>
                <w:szCs w:val="20"/>
                <w:lang w:val="sr-Latn-CS" w:eastAsia="en-US"/>
              </w:rPr>
              <w:t>блистер</w:t>
            </w:r>
          </w:p>
        </w:tc>
        <w:tc>
          <w:tcPr>
            <w:tcW w:w="992"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Cyrl-CS" w:eastAsia="en-US"/>
              </w:rPr>
            </w:pPr>
            <w:r w:rsidRPr="00DA5064">
              <w:rPr>
                <w:rFonts w:ascii="Arial" w:eastAsia="Times New Roman" w:hAnsi="Arial" w:cs="Arial"/>
                <w:color w:val="auto"/>
                <w:kern w:val="0"/>
                <w:sz w:val="20"/>
                <w:szCs w:val="20"/>
                <w:lang w:eastAsia="en-US"/>
              </w:rPr>
              <w:t>6</w:t>
            </w:r>
            <w:r w:rsidRPr="00DA5064">
              <w:rPr>
                <w:rFonts w:ascii="Arial" w:eastAsia="Times New Roman" w:hAnsi="Arial" w:cs="Arial"/>
                <w:color w:val="auto"/>
                <w:kern w:val="0"/>
                <w:sz w:val="20"/>
                <w:szCs w:val="20"/>
                <w:lang w:val="sr-Cyrl-CS" w:eastAsia="en-US"/>
              </w:rPr>
              <w:t>.000</w:t>
            </w:r>
          </w:p>
        </w:tc>
        <w:tc>
          <w:tcPr>
            <w:tcW w:w="1134"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Latn-CS" w:eastAsia="en-US"/>
              </w:rPr>
            </w:pPr>
          </w:p>
        </w:tc>
        <w:tc>
          <w:tcPr>
            <w:tcW w:w="1418"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Latn-CS" w:eastAsia="en-US"/>
              </w:rPr>
            </w:pP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Cyrl-CS" w:eastAsia="en-US"/>
              </w:rPr>
            </w:pPr>
          </w:p>
        </w:tc>
        <w:tc>
          <w:tcPr>
            <w:tcW w:w="1417"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Cyrl-CS" w:eastAsia="en-US"/>
              </w:rPr>
            </w:pPr>
          </w:p>
        </w:tc>
        <w:tc>
          <w:tcPr>
            <w:tcW w:w="992"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Cyrl-CS" w:eastAsia="en-US"/>
              </w:rPr>
            </w:pPr>
          </w:p>
        </w:tc>
      </w:tr>
      <w:tr w:rsidR="00B70C92" w:rsidRPr="00DA5064" w:rsidTr="00B70C92">
        <w:tc>
          <w:tcPr>
            <w:tcW w:w="817" w:type="dxa"/>
            <w:vAlign w:val="center"/>
          </w:tcPr>
          <w:p w:rsidR="00B70C92" w:rsidRPr="00DA5064" w:rsidRDefault="00B70C92" w:rsidP="00B70C92">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4</w:t>
            </w:r>
          </w:p>
        </w:tc>
        <w:tc>
          <w:tcPr>
            <w:tcW w:w="1134" w:type="dxa"/>
            <w:vAlign w:val="center"/>
          </w:tcPr>
          <w:p w:rsidR="00B70C92" w:rsidRPr="00DA5064" w:rsidRDefault="00B70C92" w:rsidP="00B70C92">
            <w:pPr>
              <w:suppressAutoHyphens w:val="0"/>
              <w:spacing w:line="240" w:lineRule="auto"/>
              <w:rPr>
                <w:rFonts w:ascii="Arial" w:eastAsia="Times New Roman" w:hAnsi="Arial" w:cs="Arial"/>
                <w:kern w:val="0"/>
                <w:sz w:val="20"/>
                <w:szCs w:val="20"/>
                <w:lang w:val="sr-Cyrl-CS" w:eastAsia="en-US"/>
              </w:rPr>
            </w:pPr>
            <w:r w:rsidRPr="00DA5064">
              <w:rPr>
                <w:rFonts w:ascii="Arial" w:eastAsia="Times New Roman" w:hAnsi="Arial" w:cs="Arial"/>
                <w:kern w:val="0"/>
                <w:sz w:val="20"/>
                <w:szCs w:val="20"/>
                <w:lang w:val="sr-Latn-CS" w:eastAsia="en-US"/>
              </w:rPr>
              <w:t>Течни сапун</w:t>
            </w:r>
            <w:r w:rsidRPr="00DA5064">
              <w:rPr>
                <w:rFonts w:ascii="Arial" w:eastAsia="Times New Roman" w:hAnsi="Arial" w:cs="Arial"/>
                <w:kern w:val="0"/>
                <w:sz w:val="20"/>
                <w:szCs w:val="20"/>
                <w:lang w:val="sr-Cyrl-CS" w:eastAsia="en-US"/>
              </w:rPr>
              <w:t xml:space="preserve"> 5</w:t>
            </w:r>
            <w:r w:rsidRPr="00DA5064">
              <w:rPr>
                <w:rFonts w:ascii="Arial" w:eastAsia="Times New Roman" w:hAnsi="Arial" w:cs="Arial"/>
                <w:kern w:val="0"/>
                <w:sz w:val="20"/>
                <w:szCs w:val="20"/>
                <w:lang w:eastAsia="en-US"/>
              </w:rPr>
              <w:t>/1l</w:t>
            </w: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Latn-CS" w:eastAsia="en-US"/>
              </w:rPr>
            </w:pPr>
            <w:r w:rsidRPr="00DA5064">
              <w:rPr>
                <w:rFonts w:ascii="Arial" w:eastAsia="Times New Roman" w:hAnsi="Arial" w:cs="Arial"/>
                <w:color w:val="auto"/>
                <w:kern w:val="0"/>
                <w:sz w:val="20"/>
                <w:szCs w:val="20"/>
                <w:lang w:val="sr-Latn-CS" w:eastAsia="en-US"/>
              </w:rPr>
              <w:t>канистер</w:t>
            </w:r>
          </w:p>
        </w:tc>
        <w:tc>
          <w:tcPr>
            <w:tcW w:w="992"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Cyrl-CS" w:eastAsia="en-US"/>
              </w:rPr>
            </w:pPr>
            <w:r w:rsidRPr="00DA5064">
              <w:rPr>
                <w:rFonts w:ascii="Arial" w:eastAsia="Times New Roman" w:hAnsi="Arial" w:cs="Arial"/>
                <w:color w:val="auto"/>
                <w:kern w:val="0"/>
                <w:sz w:val="20"/>
                <w:szCs w:val="20"/>
                <w:lang w:eastAsia="en-US"/>
              </w:rPr>
              <w:t>15</w:t>
            </w:r>
            <w:r w:rsidRPr="00DA5064">
              <w:rPr>
                <w:rFonts w:ascii="Arial" w:eastAsia="Times New Roman" w:hAnsi="Arial" w:cs="Arial"/>
                <w:color w:val="auto"/>
                <w:kern w:val="0"/>
                <w:sz w:val="20"/>
                <w:szCs w:val="20"/>
                <w:lang w:val="sr-Cyrl-CS" w:eastAsia="en-US"/>
              </w:rPr>
              <w:t>0</w:t>
            </w:r>
          </w:p>
        </w:tc>
        <w:tc>
          <w:tcPr>
            <w:tcW w:w="1134"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Latn-CS" w:eastAsia="en-US"/>
              </w:rPr>
            </w:pPr>
          </w:p>
        </w:tc>
        <w:tc>
          <w:tcPr>
            <w:tcW w:w="1418"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Latn-CS" w:eastAsia="en-US"/>
              </w:rPr>
            </w:pP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Cyrl-CS" w:eastAsia="en-US"/>
              </w:rPr>
            </w:pPr>
          </w:p>
        </w:tc>
        <w:tc>
          <w:tcPr>
            <w:tcW w:w="1417"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Cyrl-CS" w:eastAsia="en-US"/>
              </w:rPr>
            </w:pPr>
          </w:p>
        </w:tc>
        <w:tc>
          <w:tcPr>
            <w:tcW w:w="992"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sr-Cyrl-CS" w:eastAsia="en-US"/>
              </w:rPr>
            </w:pPr>
          </w:p>
        </w:tc>
      </w:tr>
      <w:tr w:rsidR="00B70C92" w:rsidRPr="00DA5064" w:rsidTr="00B70C92">
        <w:tc>
          <w:tcPr>
            <w:tcW w:w="817" w:type="dxa"/>
            <w:vAlign w:val="center"/>
          </w:tcPr>
          <w:p w:rsidR="00B70C92" w:rsidRPr="00DA5064" w:rsidRDefault="00B70C92" w:rsidP="00B70C92">
            <w:pPr>
              <w:suppressAutoHyphens w:val="0"/>
              <w:spacing w:line="240" w:lineRule="auto"/>
              <w:ind w:left="360"/>
              <w:rPr>
                <w:rFonts w:ascii="Arial" w:eastAsia="Times New Roman" w:hAnsi="Arial" w:cs="Arial"/>
                <w:b/>
                <w:color w:val="auto"/>
                <w:kern w:val="0"/>
                <w:sz w:val="20"/>
                <w:szCs w:val="20"/>
                <w:u w:color="0000FF"/>
                <w:lang w:eastAsia="en-US"/>
              </w:rPr>
            </w:pPr>
            <w:r w:rsidRPr="00DA5064">
              <w:rPr>
                <w:rFonts w:ascii="Arial" w:eastAsia="Times New Roman" w:hAnsi="Arial" w:cs="Arial"/>
                <w:b/>
                <w:color w:val="auto"/>
                <w:kern w:val="0"/>
                <w:sz w:val="20"/>
                <w:szCs w:val="20"/>
                <w:u w:color="0000FF"/>
                <w:lang w:eastAsia="en-US"/>
              </w:rPr>
              <w:t>5</w:t>
            </w:r>
          </w:p>
        </w:tc>
        <w:tc>
          <w:tcPr>
            <w:tcW w:w="1134" w:type="dxa"/>
            <w:vAlign w:val="center"/>
          </w:tcPr>
          <w:p w:rsidR="00B70C92" w:rsidRPr="00DA5064" w:rsidRDefault="00B70C92" w:rsidP="00B70C92">
            <w:pPr>
              <w:suppressAutoHyphens w:val="0"/>
              <w:spacing w:line="240" w:lineRule="auto"/>
              <w:rPr>
                <w:rFonts w:ascii="Arial" w:eastAsia="Times New Roman" w:hAnsi="Arial" w:cs="Arial"/>
                <w:kern w:val="0"/>
                <w:sz w:val="20"/>
                <w:szCs w:val="20"/>
                <w:lang w:eastAsia="en-US"/>
              </w:rPr>
            </w:pPr>
            <w:r w:rsidRPr="00DA5064">
              <w:rPr>
                <w:rFonts w:ascii="Arial" w:eastAsia="Times New Roman" w:hAnsi="Arial" w:cs="Arial"/>
                <w:kern w:val="0"/>
                <w:sz w:val="20"/>
                <w:szCs w:val="20"/>
                <w:lang w:eastAsia="en-US"/>
              </w:rPr>
              <w:t>Куглице (освеживачи) за писоар</w:t>
            </w: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eastAsia="en-US"/>
              </w:rPr>
            </w:pPr>
            <w:r w:rsidRPr="00DA5064">
              <w:rPr>
                <w:rFonts w:ascii="Arial" w:eastAsia="Times New Roman" w:hAnsi="Arial" w:cs="Arial"/>
                <w:color w:val="auto"/>
                <w:kern w:val="0"/>
                <w:sz w:val="20"/>
                <w:szCs w:val="20"/>
                <w:lang w:eastAsia="en-US"/>
              </w:rPr>
              <w:t>Кг</w:t>
            </w:r>
          </w:p>
        </w:tc>
        <w:tc>
          <w:tcPr>
            <w:tcW w:w="992"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eastAsia="en-US"/>
              </w:rPr>
            </w:pPr>
            <w:r w:rsidRPr="00DA5064">
              <w:rPr>
                <w:rFonts w:ascii="Arial" w:eastAsia="Times New Roman" w:hAnsi="Arial" w:cs="Arial"/>
                <w:color w:val="auto"/>
                <w:kern w:val="0"/>
                <w:sz w:val="20"/>
                <w:szCs w:val="20"/>
                <w:lang w:eastAsia="en-US"/>
              </w:rPr>
              <w:t>10</w:t>
            </w:r>
          </w:p>
        </w:tc>
        <w:tc>
          <w:tcPr>
            <w:tcW w:w="1134"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eastAsia="en-US"/>
              </w:rPr>
            </w:pPr>
          </w:p>
        </w:tc>
        <w:tc>
          <w:tcPr>
            <w:tcW w:w="1418"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eastAsia="en-US"/>
              </w:rPr>
            </w:pP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eastAsia="en-US"/>
              </w:rPr>
            </w:pPr>
          </w:p>
        </w:tc>
        <w:tc>
          <w:tcPr>
            <w:tcW w:w="1417"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eastAsia="en-US"/>
              </w:rPr>
            </w:pPr>
          </w:p>
        </w:tc>
        <w:tc>
          <w:tcPr>
            <w:tcW w:w="992"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eastAsia="en-US"/>
              </w:rPr>
            </w:pPr>
          </w:p>
        </w:tc>
      </w:tr>
      <w:tr w:rsidR="00B70C92" w:rsidRPr="00DA5064" w:rsidTr="00B70C92">
        <w:tc>
          <w:tcPr>
            <w:tcW w:w="817" w:type="dxa"/>
            <w:vAlign w:val="center"/>
          </w:tcPr>
          <w:p w:rsidR="00B70C92" w:rsidRPr="00DA5064" w:rsidRDefault="00B70C92" w:rsidP="00B70C92">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6</w:t>
            </w:r>
          </w:p>
        </w:tc>
        <w:tc>
          <w:tcPr>
            <w:tcW w:w="1134" w:type="dxa"/>
            <w:vAlign w:val="center"/>
          </w:tcPr>
          <w:p w:rsidR="00B70C92" w:rsidRPr="00DA5064" w:rsidRDefault="00B70C92" w:rsidP="00B70C92">
            <w:pPr>
              <w:suppressAutoHyphens w:val="0"/>
              <w:spacing w:line="240" w:lineRule="auto"/>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Спреј освеживач</w:t>
            </w: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бочица</w:t>
            </w:r>
          </w:p>
        </w:tc>
        <w:tc>
          <w:tcPr>
            <w:tcW w:w="992"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eastAsia="en-US"/>
              </w:rPr>
              <w:t>150</w:t>
            </w:r>
          </w:p>
        </w:tc>
        <w:tc>
          <w:tcPr>
            <w:tcW w:w="1134"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p>
        </w:tc>
        <w:tc>
          <w:tcPr>
            <w:tcW w:w="1418"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c>
          <w:tcPr>
            <w:tcW w:w="1417"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c>
          <w:tcPr>
            <w:tcW w:w="992"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r>
      <w:tr w:rsidR="00B70C92" w:rsidRPr="00DA5064" w:rsidTr="00B70C92">
        <w:tc>
          <w:tcPr>
            <w:tcW w:w="817" w:type="dxa"/>
            <w:vAlign w:val="center"/>
          </w:tcPr>
          <w:p w:rsidR="00B70C92" w:rsidRPr="00DA5064" w:rsidRDefault="00B70C92" w:rsidP="00B70C92">
            <w:pPr>
              <w:suppressAutoHyphens w:val="0"/>
              <w:spacing w:line="240" w:lineRule="auto"/>
              <w:ind w:left="360"/>
              <w:rPr>
                <w:rFonts w:ascii="Arial" w:eastAsia="Times New Roman" w:hAnsi="Arial" w:cs="Arial"/>
                <w:b/>
                <w:color w:val="auto"/>
                <w:kern w:val="0"/>
                <w:sz w:val="20"/>
                <w:szCs w:val="20"/>
                <w:u w:color="0000FF"/>
                <w:lang w:val="sr-Latn-CS" w:eastAsia="en-US"/>
              </w:rPr>
            </w:pPr>
            <w:r w:rsidRPr="00DA5064">
              <w:rPr>
                <w:rFonts w:ascii="Arial" w:eastAsia="Times New Roman" w:hAnsi="Arial" w:cs="Arial"/>
                <w:b/>
                <w:color w:val="auto"/>
                <w:kern w:val="0"/>
                <w:sz w:val="20"/>
                <w:szCs w:val="20"/>
                <w:u w:color="0000FF"/>
                <w:lang w:val="sr-Latn-CS" w:eastAsia="en-US"/>
              </w:rPr>
              <w:t>7</w:t>
            </w:r>
          </w:p>
        </w:tc>
        <w:tc>
          <w:tcPr>
            <w:tcW w:w="1134" w:type="dxa"/>
            <w:vAlign w:val="center"/>
          </w:tcPr>
          <w:p w:rsidR="00B70C92" w:rsidRPr="00DA5064" w:rsidRDefault="00B70C92" w:rsidP="00B70C92">
            <w:pPr>
              <w:suppressAutoHyphens w:val="0"/>
              <w:spacing w:line="240" w:lineRule="auto"/>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 xml:space="preserve">Папир за заштиту WC даске </w:t>
            </w: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val="sr-Latn-CS" w:eastAsia="en-US"/>
              </w:rPr>
              <w:t>пакет</w:t>
            </w:r>
          </w:p>
        </w:tc>
        <w:tc>
          <w:tcPr>
            <w:tcW w:w="992"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eastAsia="en-US"/>
              </w:rPr>
              <w:t>100</w:t>
            </w:r>
          </w:p>
        </w:tc>
        <w:tc>
          <w:tcPr>
            <w:tcW w:w="1134"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c>
          <w:tcPr>
            <w:tcW w:w="1418"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c>
          <w:tcPr>
            <w:tcW w:w="1417"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c>
          <w:tcPr>
            <w:tcW w:w="992"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r>
      <w:tr w:rsidR="00B70C92" w:rsidRPr="00DA5064" w:rsidTr="00B70C92">
        <w:tc>
          <w:tcPr>
            <w:tcW w:w="817" w:type="dxa"/>
            <w:vAlign w:val="center"/>
          </w:tcPr>
          <w:p w:rsidR="00B70C92" w:rsidRPr="00DA5064" w:rsidRDefault="00B70C92" w:rsidP="00B70C92">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8</w:t>
            </w:r>
          </w:p>
        </w:tc>
        <w:tc>
          <w:tcPr>
            <w:tcW w:w="1134" w:type="dxa"/>
            <w:vAlign w:val="center"/>
          </w:tcPr>
          <w:p w:rsidR="00B70C92" w:rsidRPr="00DA5064" w:rsidRDefault="00B70C92" w:rsidP="00B70C92">
            <w:pPr>
              <w:suppressAutoHyphens w:val="0"/>
              <w:spacing w:line="240" w:lineRule="auto"/>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Дозатор за течни сапун</w:t>
            </w: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val="sr-Latn-CS" w:eastAsia="en-US"/>
              </w:rPr>
              <w:t>комад</w:t>
            </w:r>
          </w:p>
        </w:tc>
        <w:tc>
          <w:tcPr>
            <w:tcW w:w="992"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eastAsia="en-US"/>
              </w:rPr>
              <w:t>5</w:t>
            </w:r>
          </w:p>
        </w:tc>
        <w:tc>
          <w:tcPr>
            <w:tcW w:w="1134"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c>
          <w:tcPr>
            <w:tcW w:w="1418"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c>
          <w:tcPr>
            <w:tcW w:w="1417"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c>
          <w:tcPr>
            <w:tcW w:w="992"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r>
      <w:tr w:rsidR="00B70C92" w:rsidRPr="00DA5064" w:rsidTr="00B70C92">
        <w:tc>
          <w:tcPr>
            <w:tcW w:w="817" w:type="dxa"/>
            <w:vAlign w:val="center"/>
          </w:tcPr>
          <w:p w:rsidR="00B70C92" w:rsidRPr="00DA5064" w:rsidRDefault="00B70C92" w:rsidP="00B70C92">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9</w:t>
            </w:r>
          </w:p>
        </w:tc>
        <w:tc>
          <w:tcPr>
            <w:tcW w:w="1134" w:type="dxa"/>
            <w:vAlign w:val="center"/>
          </w:tcPr>
          <w:p w:rsidR="00B70C92" w:rsidRPr="00DA5064" w:rsidRDefault="00B70C92" w:rsidP="00B70C92">
            <w:pPr>
              <w:suppressAutoHyphens w:val="0"/>
              <w:spacing w:line="240" w:lineRule="auto"/>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Дозатор убруса</w:t>
            </w: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val="sr-Latn-CS" w:eastAsia="en-US"/>
              </w:rPr>
              <w:t>комад</w:t>
            </w:r>
          </w:p>
        </w:tc>
        <w:tc>
          <w:tcPr>
            <w:tcW w:w="992"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eastAsia="en-US"/>
              </w:rPr>
              <w:t>3</w:t>
            </w:r>
          </w:p>
        </w:tc>
        <w:tc>
          <w:tcPr>
            <w:tcW w:w="1134"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c>
          <w:tcPr>
            <w:tcW w:w="1418"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c>
          <w:tcPr>
            <w:tcW w:w="1417"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c>
          <w:tcPr>
            <w:tcW w:w="992"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r>
      <w:tr w:rsidR="00B70C92" w:rsidRPr="00DA5064" w:rsidTr="00B70C92">
        <w:tc>
          <w:tcPr>
            <w:tcW w:w="817" w:type="dxa"/>
            <w:vAlign w:val="center"/>
          </w:tcPr>
          <w:p w:rsidR="00B70C92" w:rsidRPr="00DA5064" w:rsidRDefault="00B70C92" w:rsidP="00B70C92">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10</w:t>
            </w:r>
          </w:p>
        </w:tc>
        <w:tc>
          <w:tcPr>
            <w:tcW w:w="1134" w:type="dxa"/>
            <w:vAlign w:val="center"/>
          </w:tcPr>
          <w:p w:rsidR="00B70C92" w:rsidRPr="00DA5064" w:rsidRDefault="00B70C92" w:rsidP="00B70C92">
            <w:pPr>
              <w:suppressAutoHyphens w:val="0"/>
              <w:spacing w:line="240" w:lineRule="auto"/>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Дозатор за освеживаче простора</w:t>
            </w: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val="sr-Latn-CS" w:eastAsia="en-US"/>
              </w:rPr>
              <w:t>комад</w:t>
            </w:r>
          </w:p>
        </w:tc>
        <w:tc>
          <w:tcPr>
            <w:tcW w:w="992"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eastAsia="en-US"/>
              </w:rPr>
              <w:t>2</w:t>
            </w:r>
          </w:p>
        </w:tc>
        <w:tc>
          <w:tcPr>
            <w:tcW w:w="1134"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c>
          <w:tcPr>
            <w:tcW w:w="1418"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c>
          <w:tcPr>
            <w:tcW w:w="1417"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c>
          <w:tcPr>
            <w:tcW w:w="992"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eastAsia="en-US"/>
              </w:rPr>
            </w:pPr>
          </w:p>
        </w:tc>
      </w:tr>
      <w:tr w:rsidR="00B70C92" w:rsidRPr="00DA5064" w:rsidTr="00B70C92">
        <w:trPr>
          <w:cantSplit/>
        </w:trPr>
        <w:tc>
          <w:tcPr>
            <w:tcW w:w="817" w:type="dxa"/>
            <w:vAlign w:val="center"/>
          </w:tcPr>
          <w:p w:rsidR="00B70C92" w:rsidRPr="00DA5064" w:rsidRDefault="00B70C92" w:rsidP="00B70C92">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11</w:t>
            </w:r>
          </w:p>
        </w:tc>
        <w:tc>
          <w:tcPr>
            <w:tcW w:w="1134" w:type="dxa"/>
            <w:vAlign w:val="center"/>
          </w:tcPr>
          <w:p w:rsidR="00B70C92" w:rsidRPr="00DA5064" w:rsidRDefault="00B70C92" w:rsidP="00B70C92">
            <w:pPr>
              <w:suppressAutoHyphens w:val="0"/>
              <w:spacing w:line="240" w:lineRule="auto"/>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val="sr-Latn-CS" w:eastAsia="en-US"/>
              </w:rPr>
              <w:t>Течни концентрат за дезинфекцију- хладну стерилизацију</w:t>
            </w:r>
            <w:r w:rsidRPr="00DA5064">
              <w:rPr>
                <w:rFonts w:ascii="Arial" w:eastAsia="Times New Roman" w:hAnsi="Arial" w:cs="Arial"/>
                <w:color w:val="auto"/>
                <w:kern w:val="0"/>
                <w:sz w:val="20"/>
                <w:szCs w:val="20"/>
                <w:u w:color="0000FF"/>
                <w:lang w:eastAsia="en-US"/>
              </w:rPr>
              <w:t xml:space="preserve"> </w:t>
            </w:r>
            <w:r w:rsidRPr="00DA5064">
              <w:rPr>
                <w:rFonts w:ascii="Arial" w:eastAsia="Times New Roman" w:hAnsi="Arial" w:cs="Arial"/>
                <w:color w:val="auto"/>
                <w:kern w:val="0"/>
                <w:sz w:val="20"/>
                <w:szCs w:val="20"/>
                <w:u w:color="0000FF"/>
                <w:lang w:val="sr-Latn-CS" w:eastAsia="en-US"/>
              </w:rPr>
              <w:t>10/1</w:t>
            </w:r>
            <w:r w:rsidRPr="00DA5064">
              <w:rPr>
                <w:rFonts w:ascii="Arial" w:eastAsia="Times New Roman" w:hAnsi="Arial" w:cs="Arial"/>
                <w:color w:val="auto"/>
                <w:kern w:val="0"/>
                <w:sz w:val="20"/>
                <w:szCs w:val="20"/>
                <w:u w:color="0000FF"/>
                <w:lang w:eastAsia="en-US"/>
              </w:rPr>
              <w:t xml:space="preserve"> </w:t>
            </w:r>
            <w:r w:rsidRPr="00DA5064">
              <w:rPr>
                <w:rFonts w:ascii="Arial" w:eastAsia="Times New Roman" w:hAnsi="Arial" w:cs="Arial"/>
                <w:color w:val="auto"/>
                <w:kern w:val="0"/>
                <w:sz w:val="20"/>
                <w:szCs w:val="20"/>
                <w:u w:color="0000FF"/>
                <w:lang w:val="sr-Latn-CS" w:eastAsia="en-US"/>
              </w:rPr>
              <w:t>l</w:t>
            </w: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lang w:val="sr-Latn-CS" w:eastAsia="en-US"/>
              </w:rPr>
              <w:t>канистер</w:t>
            </w:r>
          </w:p>
        </w:tc>
        <w:tc>
          <w:tcPr>
            <w:tcW w:w="992"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200</w:t>
            </w:r>
          </w:p>
        </w:tc>
        <w:tc>
          <w:tcPr>
            <w:tcW w:w="1134"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p>
        </w:tc>
        <w:tc>
          <w:tcPr>
            <w:tcW w:w="1418"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p>
        </w:tc>
        <w:tc>
          <w:tcPr>
            <w:tcW w:w="1417"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p>
        </w:tc>
        <w:tc>
          <w:tcPr>
            <w:tcW w:w="992"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p>
        </w:tc>
      </w:tr>
      <w:tr w:rsidR="00B70C92" w:rsidRPr="00DA5064" w:rsidTr="00B70C92">
        <w:trPr>
          <w:cantSplit/>
        </w:trPr>
        <w:tc>
          <w:tcPr>
            <w:tcW w:w="817" w:type="dxa"/>
            <w:vAlign w:val="center"/>
          </w:tcPr>
          <w:p w:rsidR="00B70C92" w:rsidRPr="00DA5064" w:rsidRDefault="00B70C92" w:rsidP="00B70C92">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lastRenderedPageBreak/>
              <w:t>12</w:t>
            </w:r>
          </w:p>
        </w:tc>
        <w:tc>
          <w:tcPr>
            <w:tcW w:w="1134" w:type="dxa"/>
            <w:vAlign w:val="center"/>
          </w:tcPr>
          <w:p w:rsidR="00B70C92" w:rsidRPr="00DA5064" w:rsidRDefault="00B70C92" w:rsidP="00B70C92">
            <w:pPr>
              <w:suppressAutoHyphens w:val="0"/>
              <w:spacing w:line="240" w:lineRule="auto"/>
              <w:rPr>
                <w:rFonts w:ascii="Arial" w:eastAsia="Times New Roman" w:hAnsi="Arial" w:cs="Arial"/>
                <w:color w:val="auto"/>
                <w:kern w:val="0"/>
                <w:sz w:val="20"/>
                <w:szCs w:val="20"/>
                <w:u w:color="0000FF"/>
                <w:lang w:eastAsia="en-US"/>
              </w:rPr>
            </w:pPr>
            <w:r w:rsidRPr="00DA5064">
              <w:rPr>
                <w:rFonts w:ascii="Arial" w:eastAsia="Times New Roman" w:hAnsi="Arial" w:cs="Arial"/>
                <w:color w:val="auto"/>
                <w:kern w:val="0"/>
                <w:sz w:val="20"/>
                <w:szCs w:val="20"/>
                <w:u w:color="0000FF"/>
                <w:lang w:val="sr-Latn-CS" w:eastAsia="en-US"/>
              </w:rPr>
              <w:t>Течни концентрат за дезинфекцију- хладну стерилизацију на бази активног кисеоника из перисићетне киселине</w:t>
            </w: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en-AU" w:eastAsia="en-US"/>
              </w:rPr>
            </w:pPr>
            <w:r w:rsidRPr="00DA5064">
              <w:rPr>
                <w:rFonts w:ascii="Arial" w:eastAsia="Times New Roman" w:hAnsi="Arial" w:cs="Arial"/>
                <w:kern w:val="0"/>
                <w:sz w:val="20"/>
                <w:szCs w:val="20"/>
                <w:lang w:eastAsia="en-US"/>
              </w:rPr>
              <w:t>л</w:t>
            </w:r>
            <w:r w:rsidRPr="00DA5064">
              <w:rPr>
                <w:rFonts w:ascii="Arial" w:eastAsia="Times New Roman" w:hAnsi="Arial" w:cs="Arial"/>
                <w:kern w:val="0"/>
                <w:sz w:val="20"/>
                <w:szCs w:val="20"/>
                <w:lang w:val="en-AU" w:eastAsia="en-US"/>
              </w:rPr>
              <w:t>итар</w:t>
            </w:r>
          </w:p>
        </w:tc>
        <w:tc>
          <w:tcPr>
            <w:tcW w:w="992"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900</w:t>
            </w:r>
          </w:p>
        </w:tc>
        <w:tc>
          <w:tcPr>
            <w:tcW w:w="1134"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en-AU" w:eastAsia="en-US"/>
              </w:rPr>
            </w:pPr>
          </w:p>
        </w:tc>
        <w:tc>
          <w:tcPr>
            <w:tcW w:w="1418"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val="en-AU" w:eastAsia="en-US"/>
              </w:rPr>
            </w:pP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p>
        </w:tc>
        <w:tc>
          <w:tcPr>
            <w:tcW w:w="1417"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p>
        </w:tc>
        <w:tc>
          <w:tcPr>
            <w:tcW w:w="992"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p>
        </w:tc>
      </w:tr>
      <w:tr w:rsidR="00B70C92" w:rsidRPr="00DA5064" w:rsidTr="00B70C92">
        <w:trPr>
          <w:cantSplit/>
        </w:trPr>
        <w:tc>
          <w:tcPr>
            <w:tcW w:w="817" w:type="dxa"/>
            <w:vAlign w:val="center"/>
          </w:tcPr>
          <w:p w:rsidR="00B70C92" w:rsidRPr="00DA5064" w:rsidRDefault="00B70C92" w:rsidP="00B70C92">
            <w:pPr>
              <w:suppressAutoHyphens w:val="0"/>
              <w:spacing w:line="240" w:lineRule="auto"/>
              <w:ind w:left="360"/>
              <w:rPr>
                <w:rFonts w:ascii="Arial" w:eastAsia="Times New Roman" w:hAnsi="Arial" w:cs="Arial"/>
                <w:b/>
                <w:color w:val="auto"/>
                <w:kern w:val="0"/>
                <w:sz w:val="20"/>
                <w:szCs w:val="20"/>
                <w:u w:color="0000FF"/>
                <w:lang w:val="en-AU" w:eastAsia="en-US"/>
              </w:rPr>
            </w:pPr>
            <w:r w:rsidRPr="00DA5064">
              <w:rPr>
                <w:rFonts w:ascii="Arial" w:eastAsia="Times New Roman" w:hAnsi="Arial" w:cs="Arial"/>
                <w:b/>
                <w:color w:val="auto"/>
                <w:kern w:val="0"/>
                <w:sz w:val="20"/>
                <w:szCs w:val="20"/>
                <w:u w:color="0000FF"/>
                <w:lang w:val="en-AU" w:eastAsia="en-US"/>
              </w:rPr>
              <w:t>13</w:t>
            </w:r>
          </w:p>
        </w:tc>
        <w:tc>
          <w:tcPr>
            <w:tcW w:w="1134" w:type="dxa"/>
            <w:vAlign w:val="center"/>
          </w:tcPr>
          <w:p w:rsidR="00B70C92" w:rsidRPr="00DA5064" w:rsidRDefault="00B70C92" w:rsidP="00B70C92">
            <w:pPr>
              <w:suppressAutoHyphens w:val="0"/>
              <w:spacing w:line="240" w:lineRule="auto"/>
              <w:rPr>
                <w:rFonts w:ascii="Arial" w:eastAsia="Times New Roman" w:hAnsi="Arial" w:cs="Arial"/>
                <w:kern w:val="0"/>
                <w:sz w:val="20"/>
                <w:szCs w:val="20"/>
                <w:u w:color="0000FF"/>
                <w:lang w:eastAsia="en-US"/>
              </w:rPr>
            </w:pPr>
            <w:r w:rsidRPr="00DA5064">
              <w:rPr>
                <w:rFonts w:ascii="Arial" w:eastAsia="Times New Roman" w:hAnsi="Arial" w:cs="Arial"/>
                <w:kern w:val="0"/>
                <w:sz w:val="20"/>
                <w:szCs w:val="20"/>
                <w:u w:color="0000FF"/>
                <w:lang w:eastAsia="en-US"/>
              </w:rPr>
              <w:t>Антисептички шампон за суво прање руку</w:t>
            </w: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eastAsia="en-US"/>
              </w:rPr>
            </w:pPr>
            <w:r w:rsidRPr="00DA5064">
              <w:rPr>
                <w:rFonts w:ascii="Arial" w:eastAsia="Times New Roman" w:hAnsi="Arial" w:cs="Arial"/>
                <w:kern w:val="0"/>
                <w:sz w:val="20"/>
                <w:szCs w:val="20"/>
                <w:lang w:val="en-AU" w:eastAsia="en-US"/>
              </w:rPr>
              <w:t>комад</w:t>
            </w:r>
          </w:p>
        </w:tc>
        <w:tc>
          <w:tcPr>
            <w:tcW w:w="992"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r w:rsidRPr="00DA5064">
              <w:rPr>
                <w:rFonts w:ascii="Arial" w:eastAsia="Times New Roman" w:hAnsi="Arial" w:cs="Arial"/>
                <w:color w:val="auto"/>
                <w:kern w:val="0"/>
                <w:sz w:val="20"/>
                <w:szCs w:val="20"/>
                <w:u w:color="0000FF"/>
                <w:lang w:val="sr-Latn-CS" w:eastAsia="en-US"/>
              </w:rPr>
              <w:t>620</w:t>
            </w:r>
          </w:p>
        </w:tc>
        <w:tc>
          <w:tcPr>
            <w:tcW w:w="1134"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eastAsia="en-US"/>
              </w:rPr>
            </w:pPr>
          </w:p>
        </w:tc>
        <w:tc>
          <w:tcPr>
            <w:tcW w:w="1418"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lang w:eastAsia="en-US"/>
              </w:rPr>
            </w:pPr>
          </w:p>
        </w:tc>
        <w:tc>
          <w:tcPr>
            <w:tcW w:w="1276" w:type="dxa"/>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p>
        </w:tc>
        <w:tc>
          <w:tcPr>
            <w:tcW w:w="1417"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p>
        </w:tc>
        <w:tc>
          <w:tcPr>
            <w:tcW w:w="992" w:type="dxa"/>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p>
        </w:tc>
      </w:tr>
      <w:tr w:rsidR="00B70C92" w:rsidRPr="00DA5064" w:rsidTr="00585186">
        <w:trPr>
          <w:cantSplit/>
        </w:trPr>
        <w:tc>
          <w:tcPr>
            <w:tcW w:w="6771" w:type="dxa"/>
            <w:gridSpan w:val="6"/>
            <w:vAlign w:val="center"/>
          </w:tcPr>
          <w:p w:rsidR="00B70C92" w:rsidRDefault="00B70C92" w:rsidP="00585186">
            <w:pPr>
              <w:suppressAutoHyphens w:val="0"/>
              <w:spacing w:line="240" w:lineRule="auto"/>
              <w:jc w:val="right"/>
              <w:rPr>
                <w:rFonts w:ascii="Arial" w:eastAsia="Times New Roman" w:hAnsi="Arial" w:cs="Arial"/>
                <w:b/>
                <w:color w:val="auto"/>
                <w:kern w:val="0"/>
                <w:sz w:val="20"/>
                <w:szCs w:val="20"/>
                <w:u w:color="0000FF"/>
                <w:lang w:eastAsia="en-US"/>
              </w:rPr>
            </w:pPr>
          </w:p>
          <w:p w:rsidR="00B70C92" w:rsidRPr="00131451" w:rsidRDefault="00B70C92" w:rsidP="00585186">
            <w:pPr>
              <w:suppressAutoHyphens w:val="0"/>
              <w:spacing w:line="240" w:lineRule="auto"/>
              <w:jc w:val="right"/>
              <w:rPr>
                <w:rFonts w:ascii="Arial" w:eastAsia="Times New Roman" w:hAnsi="Arial" w:cs="Arial"/>
                <w:b/>
                <w:color w:val="auto"/>
                <w:kern w:val="0"/>
                <w:sz w:val="20"/>
                <w:szCs w:val="20"/>
                <w:u w:color="0000FF"/>
                <w:lang w:eastAsia="en-US"/>
              </w:rPr>
            </w:pPr>
            <w:r w:rsidRPr="00131451">
              <w:rPr>
                <w:rFonts w:ascii="Arial" w:eastAsia="Times New Roman" w:hAnsi="Arial" w:cs="Arial"/>
                <w:b/>
                <w:color w:val="auto"/>
                <w:kern w:val="0"/>
                <w:sz w:val="20"/>
                <w:szCs w:val="20"/>
                <w:u w:color="0000FF"/>
                <w:lang w:eastAsia="en-US"/>
              </w:rPr>
              <w:t>УКУПНА ЦЕНА БЕЗ ПДВ-А</w:t>
            </w:r>
          </w:p>
        </w:tc>
        <w:tc>
          <w:tcPr>
            <w:tcW w:w="3685" w:type="dxa"/>
            <w:gridSpan w:val="3"/>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p>
        </w:tc>
      </w:tr>
      <w:tr w:rsidR="00B70C92" w:rsidRPr="00DA5064" w:rsidTr="00585186">
        <w:trPr>
          <w:cantSplit/>
        </w:trPr>
        <w:tc>
          <w:tcPr>
            <w:tcW w:w="6771" w:type="dxa"/>
            <w:gridSpan w:val="6"/>
            <w:vAlign w:val="center"/>
          </w:tcPr>
          <w:p w:rsidR="00B70C92" w:rsidRDefault="00B70C92" w:rsidP="00585186">
            <w:pPr>
              <w:suppressAutoHyphens w:val="0"/>
              <w:spacing w:line="240" w:lineRule="auto"/>
              <w:ind w:left="360"/>
              <w:jc w:val="right"/>
              <w:rPr>
                <w:rFonts w:ascii="Arial" w:eastAsia="Times New Roman" w:hAnsi="Arial" w:cs="Arial"/>
                <w:b/>
                <w:color w:val="auto"/>
                <w:kern w:val="0"/>
                <w:sz w:val="20"/>
                <w:szCs w:val="20"/>
                <w:u w:color="0000FF"/>
                <w:lang w:eastAsia="en-US"/>
              </w:rPr>
            </w:pPr>
          </w:p>
          <w:p w:rsidR="00B70C92" w:rsidRPr="00DD0FC6" w:rsidRDefault="00B70C92" w:rsidP="00585186">
            <w:pPr>
              <w:suppressAutoHyphens w:val="0"/>
              <w:spacing w:line="240" w:lineRule="auto"/>
              <w:ind w:left="360"/>
              <w:jc w:val="right"/>
              <w:rPr>
                <w:rFonts w:ascii="Arial" w:eastAsia="Times New Roman" w:hAnsi="Arial" w:cs="Arial"/>
                <w:b/>
                <w:color w:val="auto"/>
                <w:kern w:val="0"/>
                <w:sz w:val="20"/>
                <w:szCs w:val="20"/>
                <w:u w:color="0000FF"/>
                <w:lang w:eastAsia="en-US"/>
              </w:rPr>
            </w:pPr>
            <w:r w:rsidRPr="00131451">
              <w:rPr>
                <w:rFonts w:ascii="Arial" w:eastAsia="Times New Roman" w:hAnsi="Arial" w:cs="Arial"/>
                <w:b/>
                <w:color w:val="auto"/>
                <w:kern w:val="0"/>
                <w:sz w:val="20"/>
                <w:szCs w:val="20"/>
                <w:u w:color="0000FF"/>
                <w:lang w:eastAsia="en-US"/>
              </w:rPr>
              <w:t>УКУПНА ЦЕНА СА ПДВ-ОМ</w:t>
            </w:r>
          </w:p>
        </w:tc>
        <w:tc>
          <w:tcPr>
            <w:tcW w:w="3685" w:type="dxa"/>
            <w:gridSpan w:val="3"/>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p>
        </w:tc>
      </w:tr>
      <w:tr w:rsidR="00B70C92" w:rsidRPr="00DA5064" w:rsidTr="00585186">
        <w:trPr>
          <w:cantSplit/>
        </w:trPr>
        <w:tc>
          <w:tcPr>
            <w:tcW w:w="6771" w:type="dxa"/>
            <w:gridSpan w:val="6"/>
            <w:vAlign w:val="center"/>
          </w:tcPr>
          <w:p w:rsidR="00B70C92" w:rsidRDefault="00B70C92" w:rsidP="00585186">
            <w:pPr>
              <w:suppressAutoHyphens w:val="0"/>
              <w:spacing w:line="240" w:lineRule="auto"/>
              <w:ind w:left="360"/>
              <w:jc w:val="right"/>
              <w:rPr>
                <w:rFonts w:ascii="Arial" w:eastAsia="Times New Roman" w:hAnsi="Arial" w:cs="Arial"/>
                <w:b/>
                <w:color w:val="auto"/>
                <w:kern w:val="0"/>
                <w:sz w:val="20"/>
                <w:szCs w:val="20"/>
                <w:u w:color="0000FF"/>
                <w:lang w:eastAsia="en-US"/>
              </w:rPr>
            </w:pPr>
          </w:p>
          <w:p w:rsidR="00B70C92" w:rsidRPr="00131451" w:rsidRDefault="00B70C92" w:rsidP="00585186">
            <w:pPr>
              <w:suppressAutoHyphens w:val="0"/>
              <w:spacing w:line="240" w:lineRule="auto"/>
              <w:ind w:left="360"/>
              <w:jc w:val="right"/>
              <w:rPr>
                <w:rFonts w:ascii="Arial" w:eastAsia="Times New Roman" w:hAnsi="Arial" w:cs="Arial"/>
                <w:b/>
                <w:color w:val="auto"/>
                <w:kern w:val="0"/>
                <w:sz w:val="20"/>
                <w:szCs w:val="20"/>
                <w:u w:color="0000FF"/>
                <w:lang w:eastAsia="en-US"/>
              </w:rPr>
            </w:pPr>
            <w:r>
              <w:rPr>
                <w:rFonts w:ascii="Arial" w:eastAsia="Times New Roman" w:hAnsi="Arial" w:cs="Arial"/>
                <w:b/>
                <w:color w:val="auto"/>
                <w:kern w:val="0"/>
                <w:sz w:val="20"/>
                <w:szCs w:val="20"/>
                <w:u w:color="0000FF"/>
                <w:lang w:eastAsia="en-US"/>
              </w:rPr>
              <w:t>Рок важења понуде</w:t>
            </w:r>
          </w:p>
        </w:tc>
        <w:tc>
          <w:tcPr>
            <w:tcW w:w="3685" w:type="dxa"/>
            <w:gridSpan w:val="3"/>
            <w:vAlign w:val="center"/>
          </w:tcPr>
          <w:p w:rsidR="00B70C92" w:rsidRPr="00DA5064" w:rsidRDefault="00B70C92" w:rsidP="00B70C92">
            <w:pPr>
              <w:suppressAutoHyphens w:val="0"/>
              <w:spacing w:line="240" w:lineRule="auto"/>
              <w:jc w:val="center"/>
              <w:rPr>
                <w:rFonts w:ascii="Arial" w:eastAsia="Times New Roman" w:hAnsi="Arial" w:cs="Arial"/>
                <w:color w:val="auto"/>
                <w:kern w:val="0"/>
                <w:sz w:val="20"/>
                <w:szCs w:val="20"/>
                <w:u w:color="0000FF"/>
                <w:lang w:val="sr-Latn-CS" w:eastAsia="en-US"/>
              </w:rPr>
            </w:pPr>
          </w:p>
        </w:tc>
      </w:tr>
    </w:tbl>
    <w:p w:rsidR="00560F7C" w:rsidRDefault="00560F7C" w:rsidP="00560F7C">
      <w:pPr>
        <w:autoSpaceDE w:val="0"/>
        <w:autoSpaceDN w:val="0"/>
        <w:adjustRightInd w:val="0"/>
        <w:jc w:val="both"/>
        <w:rPr>
          <w:rFonts w:ascii="Arial" w:hAnsi="Arial" w:cs="Arial"/>
          <w:sz w:val="22"/>
          <w:szCs w:val="22"/>
          <w:lang w:val="sr-Cyrl-CS"/>
        </w:rPr>
      </w:pPr>
    </w:p>
    <w:p w:rsidR="00131451" w:rsidRDefault="00131451" w:rsidP="00131451">
      <w:pPr>
        <w:rPr>
          <w:rFonts w:ascii="Arial" w:hAnsi="Arial" w:cs="Arial"/>
          <w:b/>
          <w:iCs/>
          <w:sz w:val="22"/>
          <w:szCs w:val="22"/>
          <w:lang/>
        </w:rPr>
      </w:pPr>
    </w:p>
    <w:p w:rsidR="00131451" w:rsidRPr="00BC3BB5" w:rsidRDefault="00131451" w:rsidP="00131451">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Pr>
          <w:rFonts w:ascii="Arial" w:hAnsi="Arial" w:cs="Arial"/>
          <w:sz w:val="22"/>
          <w:szCs w:val="22"/>
          <w:lang w:val="sr-Cyrl-CS"/>
        </w:rPr>
        <w:t>сукцесивно,</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w:t>
      </w:r>
      <w:r>
        <w:rPr>
          <w:rFonts w:ascii="Arial" w:hAnsi="Arial" w:cs="Arial"/>
          <w:sz w:val="22"/>
          <w:szCs w:val="22"/>
          <w:lang w:val="sr-Cyrl-CS"/>
        </w:rPr>
        <w:t>________</w:t>
      </w:r>
      <w:r w:rsidRPr="00466012">
        <w:rPr>
          <w:rFonts w:ascii="Arial" w:hAnsi="Arial" w:cs="Arial"/>
          <w:sz w:val="22"/>
          <w:szCs w:val="22"/>
          <w:lang w:val="sr-Cyrl-CS"/>
        </w:rPr>
        <w:t xml:space="preserve"> дана од дана пријема писаног захтева.</w:t>
      </w:r>
    </w:p>
    <w:p w:rsidR="00131451" w:rsidRDefault="00131451" w:rsidP="00131451">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F778A2">
        <w:rPr>
          <w:rFonts w:ascii="Arial" w:hAnsi="Arial" w:cs="Arial"/>
          <w:sz w:val="22"/>
          <w:szCs w:val="22"/>
          <w:lang w:val="sr-Cyrl-CS"/>
        </w:rPr>
        <w:t xml:space="preserve">седиште Наручиоца, </w:t>
      </w:r>
      <w:r w:rsidRPr="00F778A2">
        <w:rPr>
          <w:rFonts w:ascii="Arial" w:hAnsi="Arial" w:cs="Arial"/>
          <w:sz w:val="22"/>
          <w:szCs w:val="22"/>
          <w:lang w:eastAsia="sr-Latn-CS"/>
        </w:rPr>
        <w:t>у Београду, ул. Булевар деспота Стефана 54а.</w:t>
      </w:r>
    </w:p>
    <w:p w:rsidR="00131451" w:rsidRDefault="00131451" w:rsidP="00131451">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45</w:t>
      </w:r>
      <w:r w:rsidRPr="00466012">
        <w:rPr>
          <w:rFonts w:ascii="Arial" w:hAnsi="Arial" w:cs="Arial"/>
          <w:sz w:val="22"/>
          <w:szCs w:val="22"/>
          <w:lang w:val="ru-RU"/>
        </w:rPr>
        <w:t xml:space="preserve"> дана </w:t>
      </w:r>
      <w:r>
        <w:rPr>
          <w:rFonts w:ascii="Arial" w:hAnsi="Arial" w:cs="Arial"/>
          <w:sz w:val="22"/>
          <w:szCs w:val="22"/>
          <w:lang w:val="ru-RU"/>
        </w:rPr>
        <w:t>од пријема потписане и оверене фактуре.</w:t>
      </w:r>
    </w:p>
    <w:p w:rsidR="00131451" w:rsidRDefault="00131451" w:rsidP="00131451">
      <w:pPr>
        <w:pStyle w:val="BodyText"/>
        <w:spacing w:after="0"/>
        <w:jc w:val="both"/>
        <w:rPr>
          <w:rFonts w:ascii="Arial" w:hAnsi="Arial" w:cs="Arial"/>
          <w:b/>
          <w:sz w:val="22"/>
          <w:szCs w:val="22"/>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131451" w:rsidRDefault="00131451" w:rsidP="00131451">
      <w:pPr>
        <w:rPr>
          <w:rFonts w:ascii="Arial" w:eastAsia="Times New Roman" w:hAnsi="Arial" w:cs="Arial"/>
          <w:noProof/>
          <w:color w:val="auto"/>
          <w:kern w:val="0"/>
          <w:sz w:val="22"/>
          <w:szCs w:val="22"/>
          <w:lang w:eastAsia="en-US"/>
        </w:rPr>
      </w:pPr>
    </w:p>
    <w:p w:rsidR="00131451" w:rsidRDefault="00131451" w:rsidP="00131451">
      <w:pPr>
        <w:rPr>
          <w:rFonts w:ascii="Arial" w:eastAsia="Times New Roman" w:hAnsi="Arial" w:cs="Arial"/>
          <w:noProof/>
          <w:color w:val="auto"/>
          <w:kern w:val="0"/>
          <w:sz w:val="22"/>
          <w:szCs w:val="22"/>
          <w:lang w:eastAsia="en-US"/>
        </w:rPr>
      </w:pPr>
    </w:p>
    <w:p w:rsidR="00131451" w:rsidRPr="00095169" w:rsidRDefault="00131451" w:rsidP="00131451">
      <w:pPr>
        <w:jc w:val="right"/>
        <w:rPr>
          <w:rFonts w:ascii="Arial" w:hAnsi="Arial" w:cs="Arial"/>
          <w:b/>
          <w:iCs/>
          <w:sz w:val="22"/>
          <w:szCs w:val="22"/>
        </w:rPr>
      </w:pPr>
      <w:r w:rsidRPr="00095169">
        <w:rPr>
          <w:rFonts w:ascii="Arial" w:hAnsi="Arial" w:cs="Arial"/>
          <w:b/>
          <w:iCs/>
          <w:sz w:val="22"/>
          <w:szCs w:val="22"/>
        </w:rPr>
        <w:t>М.П</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131451" w:rsidRPr="00095169" w:rsidRDefault="00131451" w:rsidP="00131451">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00DD0FC6">
        <w:rPr>
          <w:rFonts w:ascii="Arial" w:hAnsi="Arial" w:cs="Arial"/>
          <w:b/>
          <w:i/>
          <w:iCs/>
          <w:sz w:val="22"/>
          <w:szCs w:val="22"/>
          <w:lang/>
        </w:rPr>
        <w:t xml:space="preserve">           </w:t>
      </w:r>
      <w:r w:rsidRPr="00095169">
        <w:rPr>
          <w:rFonts w:ascii="Arial" w:hAnsi="Arial" w:cs="Arial"/>
          <w:b/>
          <w:iCs/>
          <w:sz w:val="22"/>
          <w:szCs w:val="22"/>
        </w:rPr>
        <w:t>Понуђач</w:t>
      </w:r>
    </w:p>
    <w:p w:rsidR="00131451" w:rsidRDefault="00131451" w:rsidP="00131451">
      <w:pPr>
        <w:tabs>
          <w:tab w:val="num" w:pos="480"/>
        </w:tabs>
        <w:ind w:left="-426" w:right="-472"/>
        <w:rPr>
          <w:rFonts w:ascii="Arial" w:hAnsi="Arial" w:cs="Arial"/>
          <w:b/>
          <w:sz w:val="22"/>
          <w:szCs w:val="22"/>
        </w:rPr>
      </w:pPr>
    </w:p>
    <w:p w:rsidR="00131451" w:rsidRDefault="00131451" w:rsidP="00131451">
      <w:pPr>
        <w:tabs>
          <w:tab w:val="num" w:pos="480"/>
        </w:tabs>
        <w:ind w:left="-426" w:right="-472"/>
        <w:rPr>
          <w:rFonts w:ascii="Arial" w:hAnsi="Arial" w:cs="Arial"/>
          <w:b/>
          <w:sz w:val="22"/>
          <w:szCs w:val="22"/>
        </w:rPr>
      </w:pPr>
    </w:p>
    <w:p w:rsidR="00131451" w:rsidRPr="00560F7C" w:rsidRDefault="00131451" w:rsidP="00131451">
      <w:pPr>
        <w:tabs>
          <w:tab w:val="num" w:pos="480"/>
        </w:tabs>
        <w:ind w:left="-426" w:right="-472"/>
        <w:rPr>
          <w:rFonts w:ascii="Arial" w:hAnsi="Arial" w:cs="Arial"/>
          <w:b/>
          <w:sz w:val="22"/>
          <w:szCs w:val="22"/>
        </w:rPr>
      </w:pPr>
    </w:p>
    <w:p w:rsidR="00131451" w:rsidRDefault="00131451" w:rsidP="00131451">
      <w:pPr>
        <w:jc w:val="both"/>
        <w:rPr>
          <w:rFonts w:ascii="Arial" w:hAnsi="Arial" w:cs="Arial"/>
          <w:i/>
          <w:iCs/>
          <w:sz w:val="20"/>
          <w:szCs w:val="20"/>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70C92" w:rsidRDefault="00B70C92" w:rsidP="00131451">
      <w:pPr>
        <w:jc w:val="both"/>
        <w:rPr>
          <w:rFonts w:ascii="Arial" w:eastAsia="Times New Roman" w:hAnsi="Arial" w:cs="Arial"/>
          <w:noProof/>
          <w:color w:val="auto"/>
          <w:kern w:val="0"/>
          <w:sz w:val="22"/>
          <w:szCs w:val="22"/>
          <w:lang w:eastAsia="en-US"/>
        </w:rPr>
      </w:pPr>
    </w:p>
    <w:p w:rsidR="00131451" w:rsidRPr="00131451" w:rsidRDefault="00131451" w:rsidP="00131451">
      <w:pPr>
        <w:jc w:val="both"/>
        <w:rPr>
          <w:rFonts w:ascii="Arial" w:hAnsi="Arial" w:cs="Arial"/>
          <w:b/>
          <w:i/>
          <w:sz w:val="22"/>
          <w:szCs w:val="22"/>
          <w:lang w:val="sr-Cyrl-CS"/>
        </w:rPr>
      </w:pPr>
      <w:r w:rsidRPr="00131451">
        <w:rPr>
          <w:rFonts w:ascii="Arial" w:hAnsi="Arial" w:cs="Arial"/>
          <w:b/>
          <w:i/>
          <w:sz w:val="22"/>
          <w:szCs w:val="22"/>
          <w:lang w:val="sr-Cyrl-CS"/>
        </w:rPr>
        <w:t>Подаци се уносе према опису из Одељка 2 и према следећем упутству:</w:t>
      </w:r>
    </w:p>
    <w:p w:rsidR="00131451" w:rsidRPr="00B70C92" w:rsidRDefault="00131451" w:rsidP="00B70C92">
      <w:pPr>
        <w:pStyle w:val="ListParagraph"/>
        <w:numPr>
          <w:ilvl w:val="1"/>
          <w:numId w:val="11"/>
        </w:numPr>
        <w:jc w:val="both"/>
        <w:rPr>
          <w:rFonts w:ascii="Arial" w:hAnsi="Arial" w:cs="Arial"/>
          <w:i/>
          <w:sz w:val="22"/>
          <w:szCs w:val="22"/>
          <w:lang w:val="sr-Cyrl-CS"/>
        </w:rPr>
      </w:pPr>
      <w:r w:rsidRPr="00B70C92">
        <w:rPr>
          <w:rFonts w:ascii="Arial" w:hAnsi="Arial" w:cs="Arial"/>
          <w:i/>
          <w:sz w:val="22"/>
          <w:szCs w:val="22"/>
          <w:lang w:val="sr-Cyrl-CS"/>
        </w:rPr>
        <w:t xml:space="preserve">у колони </w:t>
      </w:r>
      <w:r w:rsidRPr="00B70C92">
        <w:rPr>
          <w:rFonts w:ascii="Arial" w:hAnsi="Arial" w:cs="Arial"/>
          <w:i/>
          <w:sz w:val="22"/>
          <w:szCs w:val="22"/>
        </w:rPr>
        <w:t>3</w:t>
      </w:r>
      <w:r w:rsidRPr="00B70C92">
        <w:rPr>
          <w:rFonts w:ascii="Arial" w:hAnsi="Arial" w:cs="Arial"/>
          <w:i/>
          <w:sz w:val="22"/>
          <w:szCs w:val="22"/>
          <w:lang w:val="sr-Cyrl-CS"/>
        </w:rPr>
        <w:t>.  - јединична цена (без ПДВ-а);</w:t>
      </w:r>
    </w:p>
    <w:p w:rsidR="00131451" w:rsidRPr="00131451" w:rsidRDefault="00131451" w:rsidP="00131451">
      <w:pPr>
        <w:numPr>
          <w:ilvl w:val="1"/>
          <w:numId w:val="11"/>
        </w:numPr>
        <w:suppressAutoHyphens w:val="0"/>
        <w:spacing w:line="240" w:lineRule="auto"/>
        <w:jc w:val="both"/>
        <w:rPr>
          <w:rFonts w:ascii="Arial" w:hAnsi="Arial" w:cs="Arial"/>
          <w:i/>
          <w:sz w:val="22"/>
          <w:szCs w:val="22"/>
          <w:lang w:val="sr-Cyrl-CS"/>
        </w:rPr>
      </w:pPr>
      <w:r w:rsidRPr="00131451">
        <w:rPr>
          <w:rFonts w:ascii="Arial" w:hAnsi="Arial" w:cs="Arial"/>
          <w:i/>
          <w:sz w:val="22"/>
          <w:szCs w:val="22"/>
          <w:lang w:val="sr-Cyrl-CS"/>
        </w:rPr>
        <w:t xml:space="preserve">у колони </w:t>
      </w:r>
      <w:r w:rsidRPr="00131451">
        <w:rPr>
          <w:rFonts w:ascii="Arial" w:hAnsi="Arial" w:cs="Arial"/>
          <w:i/>
          <w:sz w:val="22"/>
          <w:szCs w:val="22"/>
        </w:rPr>
        <w:t>4</w:t>
      </w:r>
      <w:r w:rsidRPr="00131451">
        <w:rPr>
          <w:rFonts w:ascii="Arial" w:hAnsi="Arial" w:cs="Arial"/>
          <w:i/>
          <w:sz w:val="22"/>
          <w:szCs w:val="22"/>
          <w:lang w:val="sr-Cyrl-CS"/>
        </w:rPr>
        <w:t>.  - јединична цена (са ПДВ-ом);</w:t>
      </w:r>
    </w:p>
    <w:p w:rsidR="00131451" w:rsidRPr="00131451" w:rsidRDefault="00131451" w:rsidP="00131451">
      <w:pPr>
        <w:numPr>
          <w:ilvl w:val="1"/>
          <w:numId w:val="11"/>
        </w:numPr>
        <w:suppressAutoHyphens w:val="0"/>
        <w:spacing w:line="240" w:lineRule="auto"/>
        <w:jc w:val="both"/>
        <w:rPr>
          <w:rFonts w:ascii="Arial" w:hAnsi="Arial" w:cs="Arial"/>
          <w:i/>
          <w:sz w:val="22"/>
          <w:szCs w:val="22"/>
          <w:lang w:val="sr-Cyrl-CS"/>
        </w:rPr>
      </w:pPr>
      <w:r w:rsidRPr="00131451">
        <w:rPr>
          <w:rFonts w:ascii="Arial" w:hAnsi="Arial" w:cs="Arial"/>
          <w:i/>
          <w:sz w:val="22"/>
          <w:szCs w:val="22"/>
          <w:lang w:val="sr-Cyrl-CS"/>
        </w:rPr>
        <w:t xml:space="preserve">у колони </w:t>
      </w:r>
      <w:r w:rsidRPr="00131451">
        <w:rPr>
          <w:rFonts w:ascii="Arial" w:hAnsi="Arial" w:cs="Arial"/>
          <w:i/>
          <w:sz w:val="22"/>
          <w:szCs w:val="22"/>
        </w:rPr>
        <w:t>5</w:t>
      </w:r>
      <w:r w:rsidRPr="00131451">
        <w:rPr>
          <w:rFonts w:ascii="Arial" w:hAnsi="Arial" w:cs="Arial"/>
          <w:i/>
          <w:sz w:val="22"/>
          <w:szCs w:val="22"/>
          <w:lang w:val="sr-Cyrl-CS"/>
        </w:rPr>
        <w:t>.  - укупна вредност (без ПДВ-а);</w:t>
      </w:r>
    </w:p>
    <w:p w:rsidR="00131451" w:rsidRPr="00131451" w:rsidRDefault="00131451" w:rsidP="00131451">
      <w:pPr>
        <w:numPr>
          <w:ilvl w:val="1"/>
          <w:numId w:val="11"/>
        </w:numPr>
        <w:suppressAutoHyphens w:val="0"/>
        <w:spacing w:line="240" w:lineRule="auto"/>
        <w:jc w:val="both"/>
        <w:rPr>
          <w:rFonts w:ascii="Arial" w:hAnsi="Arial" w:cs="Arial"/>
          <w:i/>
          <w:sz w:val="22"/>
          <w:szCs w:val="22"/>
          <w:lang w:val="sr-Cyrl-CS"/>
        </w:rPr>
      </w:pPr>
      <w:r w:rsidRPr="00131451">
        <w:rPr>
          <w:rFonts w:ascii="Arial" w:hAnsi="Arial" w:cs="Arial"/>
          <w:i/>
          <w:sz w:val="22"/>
          <w:szCs w:val="22"/>
          <w:lang w:val="sr-Cyrl-CS"/>
        </w:rPr>
        <w:t>у колони 6. – укупна вредност (са ПДВ-ом);</w:t>
      </w:r>
    </w:p>
    <w:p w:rsidR="00131451" w:rsidRPr="00B70C92" w:rsidRDefault="00131451" w:rsidP="00131451">
      <w:pPr>
        <w:pStyle w:val="ListParagraph"/>
        <w:numPr>
          <w:ilvl w:val="1"/>
          <w:numId w:val="11"/>
        </w:numPr>
        <w:rPr>
          <w:rFonts w:ascii="Arial" w:hAnsi="Arial" w:cs="Arial"/>
          <w:b/>
          <w:i/>
          <w:sz w:val="22"/>
          <w:szCs w:val="22"/>
          <w:u w:val="single"/>
          <w:lang/>
        </w:rPr>
      </w:pPr>
      <w:r w:rsidRPr="00131451">
        <w:rPr>
          <w:rFonts w:ascii="Arial" w:hAnsi="Arial" w:cs="Arial"/>
          <w:i/>
          <w:sz w:val="22"/>
          <w:szCs w:val="22"/>
          <w:lang w:val="sr-Cyrl-CS"/>
        </w:rPr>
        <w:t>у колони 7. – процентуални удео цене испоруке у понуђеној цени.</w:t>
      </w:r>
    </w:p>
    <w:p w:rsidR="00B70C92" w:rsidRPr="00131451" w:rsidRDefault="00B70C92" w:rsidP="00B70C92">
      <w:pPr>
        <w:pStyle w:val="ListParagraph"/>
        <w:ind w:left="1800"/>
        <w:rPr>
          <w:rFonts w:ascii="Arial" w:hAnsi="Arial" w:cs="Arial"/>
          <w:b/>
          <w:i/>
          <w:sz w:val="22"/>
          <w:szCs w:val="22"/>
          <w:u w:val="single"/>
          <w:lang/>
        </w:rPr>
      </w:pPr>
      <w:bookmarkStart w:id="0" w:name="_GoBack"/>
      <w:bookmarkEnd w:id="0"/>
    </w:p>
    <w:p w:rsidR="00DD0FC6" w:rsidRPr="00DD0FC6" w:rsidRDefault="00DD0FC6" w:rsidP="00DD0FC6">
      <w:pPr>
        <w:jc w:val="center"/>
        <w:rPr>
          <w:rFonts w:ascii="Arial" w:hAnsi="Arial" w:cs="Arial"/>
          <w:b/>
          <w:bCs/>
          <w:iCs/>
          <w:sz w:val="22"/>
          <w:szCs w:val="22"/>
          <w:u w:val="single"/>
          <w:lang/>
        </w:rPr>
      </w:pPr>
      <w:r w:rsidRPr="00DD0FC6">
        <w:rPr>
          <w:rFonts w:ascii="Arial" w:hAnsi="Arial" w:cs="Arial"/>
          <w:b/>
          <w:bCs/>
          <w:iCs/>
          <w:sz w:val="22"/>
          <w:szCs w:val="22"/>
          <w:u w:val="single"/>
          <w:lang/>
        </w:rPr>
        <w:lastRenderedPageBreak/>
        <w:t xml:space="preserve">Партија 2 – </w:t>
      </w:r>
      <w:r w:rsidRPr="00DD0FC6">
        <w:rPr>
          <w:rFonts w:ascii="Arial" w:hAnsi="Arial" w:cs="Arial"/>
          <w:b/>
          <w:bCs/>
          <w:iCs/>
          <w:sz w:val="22"/>
          <w:szCs w:val="22"/>
          <w:u w:val="single"/>
          <w:lang/>
        </w:rPr>
        <w:t>PVC</w:t>
      </w:r>
      <w:r w:rsidRPr="00DD0FC6">
        <w:rPr>
          <w:rFonts w:ascii="Arial" w:hAnsi="Arial" w:cs="Arial"/>
          <w:b/>
          <w:bCs/>
          <w:iCs/>
          <w:sz w:val="22"/>
          <w:szCs w:val="22"/>
          <w:u w:val="single"/>
          <w:lang/>
        </w:rPr>
        <w:t xml:space="preserve"> вреће за одлагање отпада</w:t>
      </w:r>
    </w:p>
    <w:p w:rsidR="00DD0FC6" w:rsidRPr="00DD0FC6" w:rsidRDefault="00DD0FC6" w:rsidP="00DD0FC6">
      <w:pPr>
        <w:jc w:val="center"/>
        <w:rPr>
          <w:rFonts w:ascii="Arial" w:hAnsi="Arial" w:cs="Arial"/>
          <w:b/>
          <w:bCs/>
          <w:iCs/>
          <w:sz w:val="22"/>
          <w:szCs w:val="22"/>
          <w:lang/>
        </w:rPr>
      </w:pPr>
    </w:p>
    <w:p w:rsidR="00131451" w:rsidRPr="00DD0FC6" w:rsidRDefault="00DD0FC6" w:rsidP="00DD0FC6">
      <w:pPr>
        <w:ind w:left="-284"/>
        <w:jc w:val="center"/>
        <w:rPr>
          <w:rFonts w:ascii="Arial" w:hAnsi="Arial" w:cs="Arial"/>
          <w:b/>
          <w:sz w:val="22"/>
          <w:szCs w:val="22"/>
          <w:lang w:val="sr-Cyrl-CS"/>
        </w:rPr>
      </w:pPr>
      <w:r w:rsidRPr="00131451">
        <w:rPr>
          <w:rFonts w:ascii="Arial" w:hAnsi="Arial" w:cs="Arial"/>
          <w:b/>
          <w:bCs/>
          <w:sz w:val="22"/>
          <w:szCs w:val="22"/>
          <w:lang/>
        </w:rPr>
        <w:t>Понуда број од ________. године</w:t>
      </w:r>
    </w:p>
    <w:p w:rsidR="00131451" w:rsidRDefault="00131451" w:rsidP="00BC617C">
      <w:pPr>
        <w:jc w:val="right"/>
        <w:rPr>
          <w:rFonts w:ascii="Arial" w:hAnsi="Arial" w:cs="Arial"/>
          <w:b/>
          <w:iCs/>
          <w:sz w:val="22"/>
          <w:szCs w:val="22"/>
          <w:lang/>
        </w:rPr>
      </w:pPr>
    </w:p>
    <w:tbl>
      <w:tblPr>
        <w:tblW w:w="10168"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4"/>
        <w:gridCol w:w="1986"/>
        <w:gridCol w:w="951"/>
        <w:gridCol w:w="966"/>
        <w:gridCol w:w="1008"/>
        <w:gridCol w:w="1142"/>
        <w:gridCol w:w="1020"/>
        <w:gridCol w:w="1020"/>
        <w:gridCol w:w="1131"/>
      </w:tblGrid>
      <w:tr w:rsidR="00B70C92" w:rsidRPr="00A61387" w:rsidTr="00B70C92">
        <w:tc>
          <w:tcPr>
            <w:tcW w:w="945" w:type="dxa"/>
            <w:vAlign w:val="center"/>
          </w:tcPr>
          <w:p w:rsidR="00B70C92" w:rsidRPr="00A61387" w:rsidRDefault="00B70C92" w:rsidP="00B70C92">
            <w:pPr>
              <w:suppressAutoHyphens w:val="0"/>
              <w:spacing w:line="240" w:lineRule="auto"/>
              <w:jc w:val="center"/>
              <w:rPr>
                <w:rFonts w:ascii="Arial" w:eastAsia="Times New Roman" w:hAnsi="Arial" w:cs="Arial"/>
                <w:b/>
                <w:color w:val="auto"/>
                <w:kern w:val="0"/>
                <w:sz w:val="20"/>
                <w:szCs w:val="20"/>
                <w:lang w:val="sr-Cyrl-CS" w:eastAsia="en-US"/>
              </w:rPr>
            </w:pPr>
            <w:r w:rsidRPr="00A61387">
              <w:rPr>
                <w:rFonts w:ascii="Arial" w:eastAsia="Times New Roman" w:hAnsi="Arial" w:cs="Arial"/>
                <w:b/>
                <w:color w:val="auto"/>
                <w:kern w:val="0"/>
                <w:sz w:val="20"/>
                <w:szCs w:val="20"/>
                <w:lang w:val="sr-Cyrl-CS" w:eastAsia="en-US"/>
              </w:rPr>
              <w:t>ред.бр</w:t>
            </w:r>
          </w:p>
        </w:tc>
        <w:tc>
          <w:tcPr>
            <w:tcW w:w="1993" w:type="dxa"/>
          </w:tcPr>
          <w:p w:rsidR="00B70C92" w:rsidRPr="00A61387" w:rsidRDefault="00B70C92" w:rsidP="00B70C92">
            <w:pPr>
              <w:suppressAutoHyphens w:val="0"/>
              <w:spacing w:line="240" w:lineRule="auto"/>
              <w:jc w:val="center"/>
              <w:rPr>
                <w:rFonts w:ascii="Arial" w:eastAsia="Times New Roman" w:hAnsi="Arial" w:cs="Arial"/>
                <w:b/>
                <w:color w:val="auto"/>
                <w:kern w:val="0"/>
                <w:sz w:val="20"/>
                <w:szCs w:val="20"/>
                <w:lang w:val="sr-Cyrl-CS" w:eastAsia="en-US"/>
              </w:rPr>
            </w:pPr>
            <w:r w:rsidRPr="00A61387">
              <w:rPr>
                <w:rFonts w:ascii="Arial" w:eastAsia="Times New Roman" w:hAnsi="Arial" w:cs="Arial"/>
                <w:b/>
                <w:color w:val="auto"/>
                <w:kern w:val="0"/>
                <w:sz w:val="20"/>
                <w:szCs w:val="20"/>
                <w:lang w:val="sr-Cyrl-CS" w:eastAsia="en-US"/>
              </w:rPr>
              <w:t xml:space="preserve">Назив </w:t>
            </w:r>
          </w:p>
        </w:tc>
        <w:tc>
          <w:tcPr>
            <w:tcW w:w="913" w:type="dxa"/>
          </w:tcPr>
          <w:p w:rsidR="00B70C92" w:rsidRPr="00131451" w:rsidRDefault="00B70C92" w:rsidP="00B70C92">
            <w:pPr>
              <w:keepNext/>
              <w:spacing w:before="120"/>
              <w:ind w:left="-108" w:right="-108"/>
              <w:jc w:val="center"/>
              <w:outlineLvl w:val="0"/>
              <w:rPr>
                <w:rFonts w:ascii="Arial" w:hAnsi="Arial" w:cs="Arial"/>
                <w:b/>
                <w:noProof/>
                <w:color w:val="auto"/>
                <w:kern w:val="32"/>
                <w:sz w:val="20"/>
                <w:szCs w:val="20"/>
                <w:lang w:val="sr-Cyrl-CS"/>
              </w:rPr>
            </w:pPr>
            <w:r>
              <w:rPr>
                <w:rFonts w:ascii="Arial" w:hAnsi="Arial" w:cs="Arial"/>
                <w:b/>
                <w:noProof/>
                <w:color w:val="auto"/>
                <w:kern w:val="32"/>
                <w:sz w:val="20"/>
                <w:szCs w:val="20"/>
                <w:lang w:val="sr-Cyrl-CS"/>
              </w:rPr>
              <w:t>Јединица мере</w:t>
            </w:r>
          </w:p>
        </w:tc>
        <w:tc>
          <w:tcPr>
            <w:tcW w:w="961" w:type="dxa"/>
          </w:tcPr>
          <w:p w:rsidR="00B70C92" w:rsidRPr="00131451" w:rsidRDefault="00B70C92" w:rsidP="00B70C92">
            <w:pPr>
              <w:keepNext/>
              <w:spacing w:before="120"/>
              <w:ind w:left="-108" w:right="-108"/>
              <w:jc w:val="center"/>
              <w:outlineLvl w:val="0"/>
              <w:rPr>
                <w:rFonts w:ascii="Arial" w:hAnsi="Arial" w:cs="Arial"/>
                <w:b/>
                <w:noProof/>
                <w:color w:val="auto"/>
                <w:kern w:val="32"/>
                <w:sz w:val="20"/>
                <w:szCs w:val="20"/>
                <w:lang w:val="sr-Cyrl-CS"/>
              </w:rPr>
            </w:pPr>
            <w:r>
              <w:rPr>
                <w:rFonts w:ascii="Arial" w:hAnsi="Arial" w:cs="Arial"/>
                <w:b/>
                <w:noProof/>
                <w:color w:val="auto"/>
                <w:kern w:val="32"/>
                <w:sz w:val="20"/>
                <w:szCs w:val="20"/>
                <w:lang w:val="sr-Cyrl-CS"/>
              </w:rPr>
              <w:t>Количина</w:t>
            </w:r>
          </w:p>
        </w:tc>
        <w:tc>
          <w:tcPr>
            <w:tcW w:w="1017" w:type="dxa"/>
          </w:tcPr>
          <w:p w:rsidR="00B70C92" w:rsidRPr="00131451" w:rsidRDefault="00B70C92" w:rsidP="00B70C92">
            <w:pPr>
              <w:keepNext/>
              <w:spacing w:before="120"/>
              <w:ind w:left="-108" w:right="-108"/>
              <w:jc w:val="center"/>
              <w:outlineLvl w:val="0"/>
              <w:rPr>
                <w:rFonts w:ascii="Arial" w:hAnsi="Arial" w:cs="Arial"/>
                <w:b/>
                <w:noProof/>
                <w:color w:val="auto"/>
                <w:kern w:val="32"/>
                <w:sz w:val="20"/>
                <w:szCs w:val="20"/>
                <w:lang w:val="sr-Cyrl-CS"/>
              </w:rPr>
            </w:pPr>
            <w:r w:rsidRPr="00131451">
              <w:rPr>
                <w:rFonts w:ascii="Arial" w:hAnsi="Arial" w:cs="Arial"/>
                <w:b/>
                <w:noProof/>
                <w:color w:val="auto"/>
                <w:kern w:val="32"/>
                <w:sz w:val="20"/>
                <w:szCs w:val="20"/>
                <w:lang w:val="sr-Cyrl-CS"/>
              </w:rPr>
              <w:t>Јед. цена без пдв-а</w:t>
            </w:r>
          </w:p>
        </w:tc>
        <w:tc>
          <w:tcPr>
            <w:tcW w:w="1153" w:type="dxa"/>
          </w:tcPr>
          <w:p w:rsidR="00B70C92" w:rsidRPr="00131451" w:rsidRDefault="00B70C92" w:rsidP="00B70C92">
            <w:pPr>
              <w:keepNext/>
              <w:spacing w:before="120"/>
              <w:ind w:left="-108" w:right="-108"/>
              <w:jc w:val="center"/>
              <w:outlineLvl w:val="0"/>
              <w:rPr>
                <w:rFonts w:ascii="Arial" w:hAnsi="Arial" w:cs="Arial"/>
                <w:b/>
                <w:noProof/>
                <w:color w:val="auto"/>
                <w:kern w:val="32"/>
                <w:sz w:val="20"/>
                <w:szCs w:val="20"/>
                <w:lang w:val="sr-Cyrl-CS"/>
              </w:rPr>
            </w:pPr>
            <w:r w:rsidRPr="00131451">
              <w:rPr>
                <w:rFonts w:ascii="Arial" w:hAnsi="Arial" w:cs="Arial"/>
                <w:b/>
                <w:noProof/>
                <w:color w:val="auto"/>
                <w:kern w:val="32"/>
                <w:sz w:val="20"/>
                <w:szCs w:val="20"/>
                <w:lang w:val="sr-Cyrl-CS"/>
              </w:rPr>
              <w:t>Јед. цена са пдв-ом</w:t>
            </w:r>
          </w:p>
        </w:tc>
        <w:tc>
          <w:tcPr>
            <w:tcW w:w="1026" w:type="dxa"/>
          </w:tcPr>
          <w:p w:rsidR="00B70C92" w:rsidRPr="00131451" w:rsidRDefault="00B70C92" w:rsidP="00B70C92">
            <w:pPr>
              <w:keepNext/>
              <w:spacing w:before="120"/>
              <w:ind w:left="-108" w:right="-108"/>
              <w:jc w:val="center"/>
              <w:outlineLvl w:val="0"/>
              <w:rPr>
                <w:rFonts w:ascii="Arial" w:hAnsi="Arial" w:cs="Arial"/>
                <w:b/>
                <w:noProof/>
                <w:color w:val="auto"/>
                <w:kern w:val="32"/>
                <w:sz w:val="20"/>
                <w:szCs w:val="20"/>
                <w:lang w:val="sr-Cyrl-CS"/>
              </w:rPr>
            </w:pPr>
            <w:r w:rsidRPr="00131451">
              <w:rPr>
                <w:rFonts w:ascii="Arial" w:hAnsi="Arial" w:cs="Arial"/>
                <w:b/>
                <w:noProof/>
                <w:color w:val="auto"/>
                <w:kern w:val="32"/>
                <w:sz w:val="20"/>
                <w:szCs w:val="20"/>
                <w:lang w:val="sr-Cyrl-CS"/>
              </w:rPr>
              <w:t>Укупна цена без пдв-а</w:t>
            </w:r>
          </w:p>
        </w:tc>
        <w:tc>
          <w:tcPr>
            <w:tcW w:w="1026" w:type="dxa"/>
          </w:tcPr>
          <w:p w:rsidR="00B70C92" w:rsidRPr="00131451" w:rsidRDefault="00B70C92" w:rsidP="00B70C92">
            <w:pPr>
              <w:keepNext/>
              <w:spacing w:before="120"/>
              <w:ind w:left="-108" w:right="-108"/>
              <w:jc w:val="center"/>
              <w:outlineLvl w:val="0"/>
              <w:rPr>
                <w:rFonts w:ascii="Arial" w:hAnsi="Arial" w:cs="Arial"/>
                <w:b/>
                <w:noProof/>
                <w:color w:val="auto"/>
                <w:kern w:val="32"/>
                <w:sz w:val="20"/>
                <w:szCs w:val="20"/>
                <w:lang w:val="sr-Cyrl-CS"/>
              </w:rPr>
            </w:pPr>
            <w:r w:rsidRPr="00131451">
              <w:rPr>
                <w:rFonts w:ascii="Arial" w:hAnsi="Arial" w:cs="Arial"/>
                <w:b/>
                <w:noProof/>
                <w:color w:val="auto"/>
                <w:kern w:val="32"/>
                <w:sz w:val="20"/>
                <w:szCs w:val="20"/>
                <w:lang w:val="sr-Cyrl-CS"/>
              </w:rPr>
              <w:t>Укупна цена са пдв-ом</w:t>
            </w:r>
          </w:p>
        </w:tc>
        <w:tc>
          <w:tcPr>
            <w:tcW w:w="1134" w:type="dxa"/>
          </w:tcPr>
          <w:p w:rsidR="00B70C92" w:rsidRPr="00131451" w:rsidRDefault="00B70C92" w:rsidP="00B70C92">
            <w:pPr>
              <w:keepNext/>
              <w:spacing w:before="120"/>
              <w:ind w:left="-108" w:right="-108"/>
              <w:jc w:val="center"/>
              <w:outlineLvl w:val="0"/>
              <w:rPr>
                <w:rFonts w:ascii="Arial" w:hAnsi="Arial" w:cs="Arial"/>
                <w:b/>
                <w:noProof/>
                <w:color w:val="auto"/>
                <w:kern w:val="32"/>
                <w:sz w:val="20"/>
                <w:szCs w:val="20"/>
                <w:lang w:val="sr-Cyrl-CS"/>
              </w:rPr>
            </w:pPr>
            <w:r w:rsidRPr="00131451">
              <w:rPr>
                <w:rFonts w:ascii="Arial" w:hAnsi="Arial" w:cs="Arial"/>
                <w:b/>
                <w:noProof/>
                <w:color w:val="auto"/>
                <w:kern w:val="32"/>
                <w:sz w:val="20"/>
                <w:szCs w:val="20"/>
                <w:lang w:val="sr-Cyrl-CS"/>
              </w:rPr>
              <w:t>Испорука (%)</w:t>
            </w:r>
          </w:p>
        </w:tc>
      </w:tr>
      <w:tr w:rsidR="00B70C92" w:rsidRPr="00A61387" w:rsidTr="00585186">
        <w:tc>
          <w:tcPr>
            <w:tcW w:w="945" w:type="dxa"/>
            <w:vAlign w:val="center"/>
          </w:tcPr>
          <w:p w:rsidR="00B70C92" w:rsidRPr="00A61387" w:rsidRDefault="00B70C92" w:rsidP="00DD0FC6">
            <w:pPr>
              <w:numPr>
                <w:ilvl w:val="0"/>
                <w:numId w:val="41"/>
              </w:numPr>
              <w:suppressAutoHyphens w:val="0"/>
              <w:spacing w:line="240" w:lineRule="auto"/>
              <w:jc w:val="center"/>
              <w:rPr>
                <w:rFonts w:ascii="Arial" w:eastAsia="Times New Roman" w:hAnsi="Arial" w:cs="Arial"/>
                <w:b/>
                <w:color w:val="auto"/>
                <w:kern w:val="0"/>
                <w:sz w:val="20"/>
                <w:szCs w:val="20"/>
                <w:lang w:val="sr-Latn-CS" w:eastAsia="en-US"/>
              </w:rPr>
            </w:pPr>
          </w:p>
        </w:tc>
        <w:tc>
          <w:tcPr>
            <w:tcW w:w="1993" w:type="dxa"/>
            <w:vAlign w:val="center"/>
          </w:tcPr>
          <w:p w:rsidR="00B70C92" w:rsidRPr="00A61387" w:rsidRDefault="00B70C92" w:rsidP="00585186">
            <w:pPr>
              <w:suppressAutoHyphens w:val="0"/>
              <w:spacing w:line="240" w:lineRule="auto"/>
              <w:rPr>
                <w:rFonts w:ascii="Arial" w:eastAsia="Times New Roman" w:hAnsi="Arial" w:cs="Arial"/>
                <w:color w:val="auto"/>
                <w:kern w:val="0"/>
                <w:sz w:val="20"/>
                <w:szCs w:val="20"/>
                <w:lang w:eastAsia="en-US"/>
              </w:rPr>
            </w:pPr>
            <w:r w:rsidRPr="00A61387">
              <w:rPr>
                <w:rFonts w:ascii="Arial" w:eastAsia="Times New Roman" w:hAnsi="Arial" w:cs="Arial"/>
                <w:color w:val="auto"/>
                <w:kern w:val="0"/>
                <w:sz w:val="20"/>
                <w:szCs w:val="20"/>
                <w:lang w:val="sr-Latn-CS" w:eastAsia="en-US"/>
              </w:rPr>
              <w:t xml:space="preserve">PE </w:t>
            </w:r>
            <w:r w:rsidRPr="00A61387">
              <w:rPr>
                <w:rFonts w:ascii="Arial" w:eastAsia="Times New Roman" w:hAnsi="Arial" w:cs="Arial"/>
                <w:color w:val="auto"/>
                <w:kern w:val="0"/>
                <w:sz w:val="20"/>
                <w:szCs w:val="20"/>
                <w:lang w:val="sr-Cyrl-CS" w:eastAsia="en-US"/>
              </w:rPr>
              <w:t>вреће</w:t>
            </w:r>
            <w:r w:rsidRPr="00A61387">
              <w:rPr>
                <w:rFonts w:ascii="Arial" w:eastAsia="Times New Roman" w:hAnsi="Arial" w:cs="Arial"/>
                <w:color w:val="auto"/>
                <w:kern w:val="0"/>
                <w:sz w:val="20"/>
                <w:szCs w:val="20"/>
                <w:lang w:val="sr-Latn-CS" w:eastAsia="en-US"/>
              </w:rPr>
              <w:t xml:space="preserve"> 1100x1300mm, </w:t>
            </w:r>
            <w:r w:rsidRPr="00A61387">
              <w:rPr>
                <w:rFonts w:ascii="Arial" w:eastAsia="Times New Roman" w:hAnsi="Arial" w:cs="Arial"/>
                <w:color w:val="auto"/>
                <w:kern w:val="0"/>
                <w:sz w:val="20"/>
                <w:szCs w:val="20"/>
                <w:lang w:val="sr-Cyrl-CS" w:eastAsia="en-US"/>
              </w:rPr>
              <w:t>дебљина</w:t>
            </w:r>
            <w:r w:rsidRPr="00A61387">
              <w:rPr>
                <w:rFonts w:ascii="Arial" w:eastAsia="Times New Roman" w:hAnsi="Arial" w:cs="Arial"/>
                <w:color w:val="auto"/>
                <w:kern w:val="0"/>
                <w:sz w:val="20"/>
                <w:szCs w:val="20"/>
                <w:lang w:val="sr-Latn-CS" w:eastAsia="en-US"/>
              </w:rPr>
              <w:t xml:space="preserve"> 200 microna</w:t>
            </w:r>
          </w:p>
          <w:p w:rsidR="00B70C92" w:rsidRPr="00A61387" w:rsidRDefault="00B70C92" w:rsidP="00585186">
            <w:pPr>
              <w:suppressAutoHyphens w:val="0"/>
              <w:spacing w:line="240" w:lineRule="auto"/>
              <w:rPr>
                <w:rFonts w:ascii="Arial" w:eastAsia="Times New Roman" w:hAnsi="Arial" w:cs="Arial"/>
                <w:color w:val="auto"/>
                <w:kern w:val="0"/>
                <w:sz w:val="20"/>
                <w:szCs w:val="20"/>
                <w:lang w:eastAsia="en-US"/>
              </w:rPr>
            </w:pPr>
          </w:p>
          <w:p w:rsidR="00B70C92" w:rsidRPr="00A61387" w:rsidRDefault="00B70C92" w:rsidP="00585186">
            <w:pPr>
              <w:suppressAutoHyphens w:val="0"/>
              <w:spacing w:line="240" w:lineRule="auto"/>
              <w:rPr>
                <w:rFonts w:ascii="Arial" w:eastAsia="Times New Roman" w:hAnsi="Arial" w:cs="Arial"/>
                <w:color w:val="auto"/>
                <w:kern w:val="0"/>
                <w:sz w:val="20"/>
                <w:szCs w:val="20"/>
                <w:lang w:eastAsia="en-US"/>
              </w:rPr>
            </w:pPr>
          </w:p>
        </w:tc>
        <w:tc>
          <w:tcPr>
            <w:tcW w:w="913" w:type="dxa"/>
            <w:vAlign w:val="center"/>
          </w:tcPr>
          <w:p w:rsidR="00B70C92" w:rsidRPr="00A61387" w:rsidRDefault="00B70C92" w:rsidP="00585186">
            <w:pPr>
              <w:suppressAutoHyphens w:val="0"/>
              <w:spacing w:line="240" w:lineRule="auto"/>
              <w:jc w:val="center"/>
              <w:rPr>
                <w:rFonts w:eastAsia="Times New Roman"/>
                <w:color w:val="auto"/>
                <w:kern w:val="0"/>
                <w:sz w:val="20"/>
                <w:szCs w:val="20"/>
                <w:lang w:eastAsia="en-US"/>
              </w:rPr>
            </w:pPr>
            <w:r w:rsidRPr="00A61387">
              <w:rPr>
                <w:rFonts w:ascii="Arial" w:eastAsia="Times New Roman" w:hAnsi="Arial" w:cs="Arial"/>
                <w:color w:val="auto"/>
                <w:kern w:val="0"/>
                <w:sz w:val="20"/>
                <w:szCs w:val="20"/>
                <w:lang w:val="en-AU" w:eastAsia="en-US"/>
              </w:rPr>
              <w:t>комад</w:t>
            </w:r>
          </w:p>
        </w:tc>
        <w:tc>
          <w:tcPr>
            <w:tcW w:w="961" w:type="dxa"/>
            <w:vAlign w:val="center"/>
          </w:tcPr>
          <w:p w:rsidR="00B70C92" w:rsidRPr="00A61387" w:rsidRDefault="00B70C92" w:rsidP="00585186">
            <w:pPr>
              <w:suppressAutoHyphens w:val="0"/>
              <w:spacing w:line="240" w:lineRule="auto"/>
              <w:jc w:val="center"/>
              <w:rPr>
                <w:rFonts w:ascii="Arial" w:eastAsia="Times New Roman" w:hAnsi="Arial" w:cs="Arial"/>
                <w:color w:val="auto"/>
                <w:kern w:val="0"/>
                <w:sz w:val="20"/>
                <w:szCs w:val="20"/>
                <w:lang w:val="sr-Latn-CS" w:eastAsia="en-US"/>
              </w:rPr>
            </w:pPr>
            <w:r w:rsidRPr="00A61387">
              <w:rPr>
                <w:rFonts w:ascii="Arial" w:eastAsia="Times New Roman" w:hAnsi="Arial" w:cs="Arial"/>
                <w:color w:val="auto"/>
                <w:kern w:val="0"/>
                <w:sz w:val="20"/>
                <w:szCs w:val="20"/>
                <w:lang w:val="sr-Latn-CS" w:eastAsia="en-US"/>
              </w:rPr>
              <w:t>17.000</w:t>
            </w:r>
          </w:p>
        </w:tc>
        <w:tc>
          <w:tcPr>
            <w:tcW w:w="1017" w:type="dxa"/>
          </w:tcPr>
          <w:p w:rsidR="00B70C92" w:rsidRPr="00A61387" w:rsidRDefault="00B70C92" w:rsidP="00585186">
            <w:pPr>
              <w:suppressAutoHyphens w:val="0"/>
              <w:spacing w:line="240" w:lineRule="auto"/>
              <w:rPr>
                <w:rFonts w:ascii="Arial" w:eastAsia="Times New Roman" w:hAnsi="Arial" w:cs="Arial"/>
                <w:color w:val="auto"/>
                <w:kern w:val="0"/>
                <w:sz w:val="20"/>
                <w:szCs w:val="20"/>
                <w:lang w:val="sr-Latn-CS" w:eastAsia="en-US"/>
              </w:rPr>
            </w:pPr>
          </w:p>
        </w:tc>
        <w:tc>
          <w:tcPr>
            <w:tcW w:w="1153" w:type="dxa"/>
          </w:tcPr>
          <w:p w:rsidR="00B70C92" w:rsidRPr="00A61387" w:rsidRDefault="00B70C92" w:rsidP="00585186">
            <w:pPr>
              <w:suppressAutoHyphens w:val="0"/>
              <w:spacing w:line="240" w:lineRule="auto"/>
              <w:rPr>
                <w:rFonts w:ascii="Arial" w:eastAsia="Times New Roman" w:hAnsi="Arial" w:cs="Arial"/>
                <w:color w:val="auto"/>
                <w:kern w:val="0"/>
                <w:sz w:val="20"/>
                <w:szCs w:val="20"/>
                <w:lang w:val="sr-Latn-CS" w:eastAsia="en-US"/>
              </w:rPr>
            </w:pPr>
          </w:p>
        </w:tc>
        <w:tc>
          <w:tcPr>
            <w:tcW w:w="1026" w:type="dxa"/>
          </w:tcPr>
          <w:p w:rsidR="00B70C92" w:rsidRPr="00A61387" w:rsidRDefault="00B70C92" w:rsidP="00585186">
            <w:pPr>
              <w:suppressAutoHyphens w:val="0"/>
              <w:spacing w:line="240" w:lineRule="auto"/>
              <w:rPr>
                <w:rFonts w:ascii="Arial" w:eastAsia="Times New Roman" w:hAnsi="Arial" w:cs="Arial"/>
                <w:color w:val="auto"/>
                <w:kern w:val="0"/>
                <w:sz w:val="20"/>
                <w:szCs w:val="20"/>
                <w:lang w:val="sr-Latn-CS" w:eastAsia="en-US"/>
              </w:rPr>
            </w:pPr>
          </w:p>
        </w:tc>
        <w:tc>
          <w:tcPr>
            <w:tcW w:w="1026" w:type="dxa"/>
          </w:tcPr>
          <w:p w:rsidR="00B70C92" w:rsidRPr="00A61387" w:rsidRDefault="00B70C92" w:rsidP="00585186">
            <w:pPr>
              <w:suppressAutoHyphens w:val="0"/>
              <w:spacing w:line="240" w:lineRule="auto"/>
              <w:rPr>
                <w:rFonts w:ascii="Arial" w:eastAsia="Times New Roman" w:hAnsi="Arial" w:cs="Arial"/>
                <w:color w:val="auto"/>
                <w:kern w:val="0"/>
                <w:sz w:val="20"/>
                <w:szCs w:val="20"/>
                <w:lang w:val="sr-Latn-CS" w:eastAsia="en-US"/>
              </w:rPr>
            </w:pPr>
          </w:p>
        </w:tc>
        <w:tc>
          <w:tcPr>
            <w:tcW w:w="1134" w:type="dxa"/>
          </w:tcPr>
          <w:p w:rsidR="00B70C92" w:rsidRPr="00A61387" w:rsidRDefault="00B70C92" w:rsidP="00585186">
            <w:pPr>
              <w:suppressAutoHyphens w:val="0"/>
              <w:spacing w:line="240" w:lineRule="auto"/>
              <w:rPr>
                <w:rFonts w:ascii="Arial" w:eastAsia="Times New Roman" w:hAnsi="Arial" w:cs="Arial"/>
                <w:color w:val="auto"/>
                <w:kern w:val="0"/>
                <w:sz w:val="20"/>
                <w:szCs w:val="20"/>
                <w:lang w:val="sr-Latn-CS" w:eastAsia="en-US"/>
              </w:rPr>
            </w:pPr>
          </w:p>
        </w:tc>
      </w:tr>
      <w:tr w:rsidR="00B70C92" w:rsidRPr="00A61387" w:rsidTr="00585186">
        <w:tc>
          <w:tcPr>
            <w:tcW w:w="945" w:type="dxa"/>
            <w:tcBorders>
              <w:top w:val="single" w:sz="4" w:space="0" w:color="auto"/>
              <w:left w:val="single" w:sz="4" w:space="0" w:color="auto"/>
              <w:bottom w:val="single" w:sz="4" w:space="0" w:color="auto"/>
              <w:right w:val="single" w:sz="4" w:space="0" w:color="auto"/>
            </w:tcBorders>
            <w:vAlign w:val="center"/>
          </w:tcPr>
          <w:p w:rsidR="00B70C92" w:rsidRPr="00A61387" w:rsidRDefault="00B70C92" w:rsidP="00585186">
            <w:pPr>
              <w:tabs>
                <w:tab w:val="num" w:pos="720"/>
              </w:tabs>
              <w:suppressAutoHyphens w:val="0"/>
              <w:spacing w:line="240" w:lineRule="auto"/>
              <w:ind w:left="720" w:hanging="360"/>
              <w:jc w:val="center"/>
              <w:rPr>
                <w:rFonts w:ascii="Arial" w:eastAsia="Times New Roman" w:hAnsi="Arial" w:cs="Arial"/>
                <w:b/>
                <w:color w:val="auto"/>
                <w:kern w:val="0"/>
                <w:sz w:val="20"/>
                <w:szCs w:val="20"/>
                <w:lang w:eastAsia="en-US"/>
              </w:rPr>
            </w:pPr>
            <w:r w:rsidRPr="00A61387">
              <w:rPr>
                <w:rFonts w:ascii="Arial" w:eastAsia="Times New Roman" w:hAnsi="Arial" w:cs="Arial"/>
                <w:b/>
                <w:color w:val="auto"/>
                <w:kern w:val="0"/>
                <w:sz w:val="20"/>
                <w:szCs w:val="20"/>
                <w:lang w:eastAsia="en-US"/>
              </w:rPr>
              <w:t>2.</w:t>
            </w:r>
          </w:p>
        </w:tc>
        <w:tc>
          <w:tcPr>
            <w:tcW w:w="1993" w:type="dxa"/>
            <w:tcBorders>
              <w:top w:val="single" w:sz="4" w:space="0" w:color="auto"/>
              <w:left w:val="single" w:sz="4" w:space="0" w:color="auto"/>
              <w:bottom w:val="single" w:sz="4" w:space="0" w:color="auto"/>
              <w:right w:val="single" w:sz="4" w:space="0" w:color="auto"/>
            </w:tcBorders>
            <w:vAlign w:val="center"/>
          </w:tcPr>
          <w:p w:rsidR="00B70C92" w:rsidRPr="00A61387" w:rsidRDefault="00B70C92" w:rsidP="00585186">
            <w:pPr>
              <w:suppressAutoHyphens w:val="0"/>
              <w:spacing w:line="240" w:lineRule="auto"/>
              <w:rPr>
                <w:rFonts w:ascii="Arial" w:eastAsia="Times New Roman" w:hAnsi="Arial" w:cs="Arial"/>
                <w:color w:val="auto"/>
                <w:kern w:val="0"/>
                <w:sz w:val="20"/>
                <w:szCs w:val="20"/>
                <w:lang w:val="sr-Latn-CS" w:eastAsia="en-US"/>
              </w:rPr>
            </w:pPr>
            <w:r w:rsidRPr="00A61387">
              <w:rPr>
                <w:rFonts w:ascii="Arial" w:eastAsia="Times New Roman" w:hAnsi="Arial" w:cs="Arial"/>
                <w:color w:val="auto"/>
                <w:kern w:val="0"/>
                <w:sz w:val="20"/>
                <w:szCs w:val="20"/>
                <w:lang w:val="sr-Latn-CS" w:eastAsia="en-US"/>
              </w:rPr>
              <w:t xml:space="preserve">PE </w:t>
            </w:r>
            <w:r w:rsidRPr="00A61387">
              <w:rPr>
                <w:rFonts w:ascii="Arial" w:eastAsia="Times New Roman" w:hAnsi="Arial" w:cs="Arial"/>
                <w:color w:val="auto"/>
                <w:kern w:val="0"/>
                <w:sz w:val="20"/>
                <w:szCs w:val="20"/>
                <w:lang w:val="sr-Cyrl-CS" w:eastAsia="en-US"/>
              </w:rPr>
              <w:t>врећа</w:t>
            </w:r>
            <w:r w:rsidRPr="00A61387">
              <w:rPr>
                <w:rFonts w:ascii="Arial" w:eastAsia="Times New Roman" w:hAnsi="Arial" w:cs="Arial"/>
                <w:color w:val="auto"/>
                <w:kern w:val="0"/>
                <w:sz w:val="20"/>
                <w:szCs w:val="20"/>
                <w:lang w:val="sr-Latn-CS" w:eastAsia="en-US"/>
              </w:rPr>
              <w:t xml:space="preserve"> 600x1100 </w:t>
            </w:r>
            <w:r w:rsidRPr="00A61387">
              <w:rPr>
                <w:rFonts w:ascii="Arial" w:eastAsia="Times New Roman" w:hAnsi="Arial" w:cs="Arial"/>
                <w:color w:val="auto"/>
                <w:kern w:val="0"/>
                <w:sz w:val="20"/>
                <w:szCs w:val="20"/>
                <w:lang w:val="sr-Cyrl-CS" w:eastAsia="en-US"/>
              </w:rPr>
              <w:t>дебљина</w:t>
            </w:r>
            <w:r w:rsidRPr="00A61387">
              <w:rPr>
                <w:rFonts w:ascii="Arial" w:eastAsia="Times New Roman" w:hAnsi="Arial" w:cs="Arial"/>
                <w:color w:val="auto"/>
                <w:kern w:val="0"/>
                <w:sz w:val="20"/>
                <w:szCs w:val="20"/>
                <w:lang w:val="sr-Latn-CS" w:eastAsia="en-US"/>
              </w:rPr>
              <w:t xml:space="preserve"> 150microna</w:t>
            </w:r>
          </w:p>
        </w:tc>
        <w:tc>
          <w:tcPr>
            <w:tcW w:w="913" w:type="dxa"/>
            <w:tcBorders>
              <w:top w:val="single" w:sz="4" w:space="0" w:color="auto"/>
              <w:left w:val="single" w:sz="4" w:space="0" w:color="auto"/>
              <w:bottom w:val="single" w:sz="4" w:space="0" w:color="auto"/>
              <w:right w:val="single" w:sz="4" w:space="0" w:color="auto"/>
            </w:tcBorders>
            <w:vAlign w:val="center"/>
          </w:tcPr>
          <w:p w:rsidR="00B70C92" w:rsidRPr="00A61387" w:rsidRDefault="00B70C92" w:rsidP="00585186">
            <w:pPr>
              <w:suppressAutoHyphens w:val="0"/>
              <w:spacing w:line="240" w:lineRule="auto"/>
              <w:jc w:val="center"/>
              <w:rPr>
                <w:rFonts w:ascii="Arial" w:eastAsia="Times New Roman" w:hAnsi="Arial" w:cs="Arial"/>
                <w:kern w:val="0"/>
                <w:sz w:val="20"/>
                <w:szCs w:val="20"/>
                <w:lang w:eastAsia="en-US"/>
              </w:rPr>
            </w:pPr>
            <w:r w:rsidRPr="00A61387">
              <w:rPr>
                <w:rFonts w:ascii="Arial" w:eastAsia="Times New Roman" w:hAnsi="Arial" w:cs="Arial"/>
                <w:kern w:val="0"/>
                <w:sz w:val="20"/>
                <w:szCs w:val="20"/>
                <w:lang w:val="en-AU" w:eastAsia="en-US"/>
              </w:rPr>
              <w:t>комад</w:t>
            </w:r>
          </w:p>
        </w:tc>
        <w:tc>
          <w:tcPr>
            <w:tcW w:w="961" w:type="dxa"/>
            <w:tcBorders>
              <w:top w:val="single" w:sz="4" w:space="0" w:color="auto"/>
              <w:left w:val="single" w:sz="4" w:space="0" w:color="auto"/>
              <w:bottom w:val="single" w:sz="4" w:space="0" w:color="auto"/>
              <w:right w:val="single" w:sz="4" w:space="0" w:color="auto"/>
            </w:tcBorders>
            <w:vAlign w:val="center"/>
          </w:tcPr>
          <w:p w:rsidR="00B70C92" w:rsidRPr="00A61387" w:rsidRDefault="00B70C92" w:rsidP="00585186">
            <w:pPr>
              <w:suppressAutoHyphens w:val="0"/>
              <w:spacing w:line="240" w:lineRule="auto"/>
              <w:jc w:val="center"/>
              <w:rPr>
                <w:rFonts w:ascii="Arial" w:eastAsia="Times New Roman" w:hAnsi="Arial" w:cs="Arial"/>
                <w:color w:val="auto"/>
                <w:kern w:val="0"/>
                <w:sz w:val="20"/>
                <w:szCs w:val="20"/>
                <w:lang w:val="sr-Latn-CS" w:eastAsia="en-US"/>
              </w:rPr>
            </w:pPr>
            <w:r w:rsidRPr="00A61387">
              <w:rPr>
                <w:rFonts w:ascii="Arial" w:eastAsia="Times New Roman" w:hAnsi="Arial" w:cs="Arial"/>
                <w:color w:val="auto"/>
                <w:kern w:val="0"/>
                <w:sz w:val="20"/>
                <w:szCs w:val="20"/>
                <w:lang w:val="sr-Latn-CS" w:eastAsia="en-US"/>
              </w:rPr>
              <w:t>10.000</w:t>
            </w:r>
          </w:p>
        </w:tc>
        <w:tc>
          <w:tcPr>
            <w:tcW w:w="1017" w:type="dxa"/>
            <w:tcBorders>
              <w:top w:val="single" w:sz="4" w:space="0" w:color="auto"/>
              <w:left w:val="single" w:sz="4" w:space="0" w:color="auto"/>
              <w:bottom w:val="single" w:sz="4" w:space="0" w:color="auto"/>
              <w:right w:val="single" w:sz="4" w:space="0" w:color="auto"/>
            </w:tcBorders>
          </w:tcPr>
          <w:p w:rsidR="00B70C92" w:rsidRPr="00A61387" w:rsidRDefault="00B70C92" w:rsidP="00585186">
            <w:pPr>
              <w:suppressAutoHyphens w:val="0"/>
              <w:spacing w:line="240" w:lineRule="auto"/>
              <w:rPr>
                <w:rFonts w:ascii="Arial" w:eastAsia="Times New Roman" w:hAnsi="Arial" w:cs="Arial"/>
                <w:color w:val="auto"/>
                <w:kern w:val="0"/>
                <w:sz w:val="20"/>
                <w:szCs w:val="20"/>
                <w:lang w:val="sr-Latn-CS" w:eastAsia="en-US"/>
              </w:rPr>
            </w:pPr>
          </w:p>
        </w:tc>
        <w:tc>
          <w:tcPr>
            <w:tcW w:w="1153" w:type="dxa"/>
            <w:tcBorders>
              <w:top w:val="single" w:sz="4" w:space="0" w:color="auto"/>
              <w:left w:val="single" w:sz="4" w:space="0" w:color="auto"/>
              <w:bottom w:val="single" w:sz="4" w:space="0" w:color="auto"/>
              <w:right w:val="single" w:sz="4" w:space="0" w:color="auto"/>
            </w:tcBorders>
          </w:tcPr>
          <w:p w:rsidR="00B70C92" w:rsidRPr="00A61387" w:rsidRDefault="00B70C92" w:rsidP="00585186">
            <w:pPr>
              <w:suppressAutoHyphens w:val="0"/>
              <w:spacing w:line="240" w:lineRule="auto"/>
              <w:rPr>
                <w:rFonts w:ascii="Arial" w:eastAsia="Times New Roman" w:hAnsi="Arial" w:cs="Arial"/>
                <w:color w:val="auto"/>
                <w:kern w:val="0"/>
                <w:sz w:val="20"/>
                <w:szCs w:val="20"/>
                <w:lang w:val="sr-Latn-CS" w:eastAsia="en-US"/>
              </w:rPr>
            </w:pPr>
          </w:p>
        </w:tc>
        <w:tc>
          <w:tcPr>
            <w:tcW w:w="1026" w:type="dxa"/>
            <w:tcBorders>
              <w:top w:val="single" w:sz="4" w:space="0" w:color="auto"/>
              <w:left w:val="single" w:sz="4" w:space="0" w:color="auto"/>
              <w:bottom w:val="single" w:sz="4" w:space="0" w:color="auto"/>
              <w:right w:val="single" w:sz="4" w:space="0" w:color="auto"/>
            </w:tcBorders>
          </w:tcPr>
          <w:p w:rsidR="00B70C92" w:rsidRPr="00A61387" w:rsidRDefault="00B70C92" w:rsidP="00585186">
            <w:pPr>
              <w:suppressAutoHyphens w:val="0"/>
              <w:spacing w:line="240" w:lineRule="auto"/>
              <w:rPr>
                <w:rFonts w:ascii="Arial" w:eastAsia="Times New Roman" w:hAnsi="Arial" w:cs="Arial"/>
                <w:color w:val="auto"/>
                <w:kern w:val="0"/>
                <w:sz w:val="20"/>
                <w:szCs w:val="20"/>
                <w:lang w:val="sr-Latn-CS" w:eastAsia="en-US"/>
              </w:rPr>
            </w:pPr>
          </w:p>
        </w:tc>
        <w:tc>
          <w:tcPr>
            <w:tcW w:w="1026" w:type="dxa"/>
            <w:tcBorders>
              <w:top w:val="single" w:sz="4" w:space="0" w:color="auto"/>
              <w:left w:val="single" w:sz="4" w:space="0" w:color="auto"/>
              <w:bottom w:val="single" w:sz="4" w:space="0" w:color="auto"/>
              <w:right w:val="single" w:sz="4" w:space="0" w:color="auto"/>
            </w:tcBorders>
          </w:tcPr>
          <w:p w:rsidR="00B70C92" w:rsidRPr="00A61387" w:rsidRDefault="00B70C92" w:rsidP="00585186">
            <w:pPr>
              <w:suppressAutoHyphens w:val="0"/>
              <w:spacing w:line="240" w:lineRule="auto"/>
              <w:rPr>
                <w:rFonts w:ascii="Arial" w:eastAsia="Times New Roman" w:hAnsi="Arial" w:cs="Arial"/>
                <w:color w:val="auto"/>
                <w:kern w:val="0"/>
                <w:sz w:val="20"/>
                <w:szCs w:val="20"/>
                <w:lang w:val="sr-Latn-CS" w:eastAsia="en-US"/>
              </w:rPr>
            </w:pPr>
          </w:p>
        </w:tc>
        <w:tc>
          <w:tcPr>
            <w:tcW w:w="1134" w:type="dxa"/>
            <w:tcBorders>
              <w:top w:val="single" w:sz="4" w:space="0" w:color="auto"/>
              <w:left w:val="single" w:sz="4" w:space="0" w:color="auto"/>
              <w:bottom w:val="single" w:sz="4" w:space="0" w:color="auto"/>
              <w:right w:val="single" w:sz="4" w:space="0" w:color="auto"/>
            </w:tcBorders>
          </w:tcPr>
          <w:p w:rsidR="00B70C92" w:rsidRPr="00A61387" w:rsidRDefault="00B70C92" w:rsidP="00585186">
            <w:pPr>
              <w:suppressAutoHyphens w:val="0"/>
              <w:spacing w:line="240" w:lineRule="auto"/>
              <w:rPr>
                <w:rFonts w:ascii="Arial" w:eastAsia="Times New Roman" w:hAnsi="Arial" w:cs="Arial"/>
                <w:color w:val="auto"/>
                <w:kern w:val="0"/>
                <w:sz w:val="20"/>
                <w:szCs w:val="20"/>
                <w:lang w:val="sr-Latn-CS" w:eastAsia="en-US"/>
              </w:rPr>
            </w:pPr>
          </w:p>
        </w:tc>
      </w:tr>
      <w:tr w:rsidR="00B70C92" w:rsidRPr="00A61387" w:rsidTr="00585186">
        <w:tc>
          <w:tcPr>
            <w:tcW w:w="945" w:type="dxa"/>
            <w:vAlign w:val="center"/>
          </w:tcPr>
          <w:p w:rsidR="00B70C92" w:rsidRPr="00A61387" w:rsidRDefault="00B70C92" w:rsidP="00585186">
            <w:pPr>
              <w:suppressAutoHyphens w:val="0"/>
              <w:spacing w:line="240" w:lineRule="auto"/>
              <w:ind w:left="360"/>
              <w:jc w:val="center"/>
              <w:rPr>
                <w:rFonts w:ascii="Arial" w:eastAsia="Times New Roman" w:hAnsi="Arial" w:cs="Arial"/>
                <w:b/>
                <w:color w:val="auto"/>
                <w:kern w:val="0"/>
                <w:sz w:val="20"/>
                <w:szCs w:val="20"/>
                <w:lang w:eastAsia="en-US"/>
              </w:rPr>
            </w:pPr>
            <w:r w:rsidRPr="00A61387">
              <w:rPr>
                <w:rFonts w:ascii="Arial" w:eastAsia="Times New Roman" w:hAnsi="Arial" w:cs="Arial"/>
                <w:b/>
                <w:color w:val="auto"/>
                <w:kern w:val="0"/>
                <w:sz w:val="20"/>
                <w:szCs w:val="20"/>
                <w:lang w:eastAsia="en-US"/>
              </w:rPr>
              <w:t>3.</w:t>
            </w:r>
          </w:p>
        </w:tc>
        <w:tc>
          <w:tcPr>
            <w:tcW w:w="1993" w:type="dxa"/>
            <w:vAlign w:val="center"/>
          </w:tcPr>
          <w:p w:rsidR="00B70C92" w:rsidRPr="00A61387" w:rsidRDefault="00B70C92" w:rsidP="00585186">
            <w:pPr>
              <w:suppressAutoHyphens w:val="0"/>
              <w:spacing w:line="240" w:lineRule="auto"/>
              <w:rPr>
                <w:rFonts w:ascii="Arial" w:eastAsia="Times New Roman" w:hAnsi="Arial" w:cs="Arial"/>
                <w:color w:val="auto"/>
                <w:kern w:val="0"/>
                <w:sz w:val="20"/>
                <w:szCs w:val="20"/>
                <w:lang w:val="sr-Latn-CS" w:eastAsia="en-US"/>
              </w:rPr>
            </w:pPr>
            <w:r w:rsidRPr="00A61387">
              <w:rPr>
                <w:rFonts w:ascii="Arial" w:eastAsia="Times New Roman" w:hAnsi="Arial" w:cs="Arial"/>
                <w:color w:val="auto"/>
                <w:kern w:val="0"/>
                <w:sz w:val="20"/>
                <w:szCs w:val="20"/>
                <w:lang w:val="sr-Latn-CS" w:eastAsia="en-US"/>
              </w:rPr>
              <w:t xml:space="preserve">PE </w:t>
            </w:r>
            <w:r w:rsidRPr="00A61387">
              <w:rPr>
                <w:rFonts w:ascii="Arial" w:eastAsia="Times New Roman" w:hAnsi="Arial" w:cs="Arial"/>
                <w:color w:val="auto"/>
                <w:kern w:val="0"/>
                <w:sz w:val="20"/>
                <w:szCs w:val="20"/>
                <w:lang w:val="sr-Cyrl-CS" w:eastAsia="en-US"/>
              </w:rPr>
              <w:t>врећа</w:t>
            </w:r>
            <w:r w:rsidRPr="00A61387">
              <w:rPr>
                <w:rFonts w:ascii="Arial" w:eastAsia="Times New Roman" w:hAnsi="Arial" w:cs="Arial"/>
                <w:color w:val="auto"/>
                <w:kern w:val="0"/>
                <w:sz w:val="20"/>
                <w:szCs w:val="20"/>
                <w:lang w:val="sr-Latn-CS" w:eastAsia="en-US"/>
              </w:rPr>
              <w:t xml:space="preserve"> 550x700 </w:t>
            </w:r>
            <w:r w:rsidRPr="00A61387">
              <w:rPr>
                <w:rFonts w:ascii="Arial" w:eastAsia="Times New Roman" w:hAnsi="Arial" w:cs="Arial"/>
                <w:color w:val="auto"/>
                <w:kern w:val="0"/>
                <w:sz w:val="20"/>
                <w:szCs w:val="20"/>
                <w:lang w:val="sr-Cyrl-CS" w:eastAsia="en-US"/>
              </w:rPr>
              <w:t>дебљина</w:t>
            </w:r>
            <w:r w:rsidRPr="00A61387">
              <w:rPr>
                <w:rFonts w:ascii="Arial" w:eastAsia="Times New Roman" w:hAnsi="Arial" w:cs="Arial"/>
                <w:color w:val="auto"/>
                <w:kern w:val="0"/>
                <w:sz w:val="20"/>
                <w:szCs w:val="20"/>
                <w:lang w:val="sr-Latn-CS" w:eastAsia="en-US"/>
              </w:rPr>
              <w:t xml:space="preserve"> 110microna</w:t>
            </w:r>
          </w:p>
        </w:tc>
        <w:tc>
          <w:tcPr>
            <w:tcW w:w="913" w:type="dxa"/>
            <w:vAlign w:val="center"/>
          </w:tcPr>
          <w:p w:rsidR="00B70C92" w:rsidRPr="00A61387" w:rsidRDefault="00B70C92" w:rsidP="00585186">
            <w:pPr>
              <w:suppressAutoHyphens w:val="0"/>
              <w:spacing w:line="240" w:lineRule="auto"/>
              <w:jc w:val="center"/>
              <w:rPr>
                <w:rFonts w:eastAsia="Times New Roman"/>
                <w:color w:val="auto"/>
                <w:kern w:val="0"/>
                <w:sz w:val="20"/>
                <w:szCs w:val="20"/>
                <w:lang w:eastAsia="en-US"/>
              </w:rPr>
            </w:pPr>
            <w:r w:rsidRPr="00A61387">
              <w:rPr>
                <w:rFonts w:ascii="Arial" w:eastAsia="Times New Roman" w:hAnsi="Arial" w:cs="Arial"/>
                <w:kern w:val="0"/>
                <w:sz w:val="20"/>
                <w:szCs w:val="20"/>
                <w:lang w:val="en-AU" w:eastAsia="en-US"/>
              </w:rPr>
              <w:t>комад</w:t>
            </w:r>
          </w:p>
        </w:tc>
        <w:tc>
          <w:tcPr>
            <w:tcW w:w="961" w:type="dxa"/>
            <w:vAlign w:val="center"/>
          </w:tcPr>
          <w:p w:rsidR="00B70C92" w:rsidRPr="00A61387" w:rsidRDefault="00B70C92" w:rsidP="00585186">
            <w:pPr>
              <w:suppressAutoHyphens w:val="0"/>
              <w:spacing w:line="240" w:lineRule="auto"/>
              <w:jc w:val="center"/>
              <w:rPr>
                <w:rFonts w:ascii="Arial" w:eastAsia="Times New Roman" w:hAnsi="Arial" w:cs="Arial"/>
                <w:color w:val="auto"/>
                <w:kern w:val="0"/>
                <w:sz w:val="20"/>
                <w:szCs w:val="20"/>
                <w:lang w:val="sr-Latn-CS" w:eastAsia="en-US"/>
              </w:rPr>
            </w:pPr>
            <w:r w:rsidRPr="00A61387">
              <w:rPr>
                <w:rFonts w:ascii="Arial" w:eastAsia="Times New Roman" w:hAnsi="Arial" w:cs="Arial"/>
                <w:color w:val="auto"/>
                <w:kern w:val="0"/>
                <w:sz w:val="20"/>
                <w:szCs w:val="20"/>
                <w:lang w:val="sr-Latn-CS" w:eastAsia="en-US"/>
              </w:rPr>
              <w:t>20.000</w:t>
            </w:r>
          </w:p>
        </w:tc>
        <w:tc>
          <w:tcPr>
            <w:tcW w:w="1017" w:type="dxa"/>
          </w:tcPr>
          <w:p w:rsidR="00B70C92" w:rsidRPr="00A61387" w:rsidRDefault="00B70C92" w:rsidP="00585186">
            <w:pPr>
              <w:suppressAutoHyphens w:val="0"/>
              <w:spacing w:line="240" w:lineRule="auto"/>
              <w:rPr>
                <w:rFonts w:ascii="Arial" w:eastAsia="Times New Roman" w:hAnsi="Arial" w:cs="Arial"/>
                <w:color w:val="auto"/>
                <w:kern w:val="0"/>
                <w:sz w:val="20"/>
                <w:szCs w:val="20"/>
                <w:lang w:val="sr-Latn-CS" w:eastAsia="en-US"/>
              </w:rPr>
            </w:pPr>
          </w:p>
        </w:tc>
        <w:tc>
          <w:tcPr>
            <w:tcW w:w="1153" w:type="dxa"/>
          </w:tcPr>
          <w:p w:rsidR="00B70C92" w:rsidRPr="00A61387" w:rsidRDefault="00B70C92" w:rsidP="00585186">
            <w:pPr>
              <w:suppressAutoHyphens w:val="0"/>
              <w:spacing w:line="240" w:lineRule="auto"/>
              <w:rPr>
                <w:rFonts w:ascii="Arial" w:eastAsia="Times New Roman" w:hAnsi="Arial" w:cs="Arial"/>
                <w:color w:val="auto"/>
                <w:kern w:val="0"/>
                <w:sz w:val="20"/>
                <w:szCs w:val="20"/>
                <w:lang w:val="sr-Latn-CS" w:eastAsia="en-US"/>
              </w:rPr>
            </w:pPr>
          </w:p>
        </w:tc>
        <w:tc>
          <w:tcPr>
            <w:tcW w:w="1026" w:type="dxa"/>
          </w:tcPr>
          <w:p w:rsidR="00B70C92" w:rsidRPr="00A61387" w:rsidRDefault="00B70C92" w:rsidP="00585186">
            <w:pPr>
              <w:suppressAutoHyphens w:val="0"/>
              <w:spacing w:line="240" w:lineRule="auto"/>
              <w:rPr>
                <w:rFonts w:ascii="Arial" w:eastAsia="Times New Roman" w:hAnsi="Arial" w:cs="Arial"/>
                <w:color w:val="auto"/>
                <w:kern w:val="0"/>
                <w:sz w:val="20"/>
                <w:szCs w:val="20"/>
                <w:lang w:val="sr-Latn-CS" w:eastAsia="en-US"/>
              </w:rPr>
            </w:pPr>
          </w:p>
        </w:tc>
        <w:tc>
          <w:tcPr>
            <w:tcW w:w="1026" w:type="dxa"/>
          </w:tcPr>
          <w:p w:rsidR="00B70C92" w:rsidRPr="00A61387" w:rsidRDefault="00B70C92" w:rsidP="00585186">
            <w:pPr>
              <w:suppressAutoHyphens w:val="0"/>
              <w:spacing w:line="240" w:lineRule="auto"/>
              <w:rPr>
                <w:rFonts w:ascii="Arial" w:eastAsia="Times New Roman" w:hAnsi="Arial" w:cs="Arial"/>
                <w:color w:val="auto"/>
                <w:kern w:val="0"/>
                <w:sz w:val="20"/>
                <w:szCs w:val="20"/>
                <w:lang w:val="sr-Latn-CS" w:eastAsia="en-US"/>
              </w:rPr>
            </w:pPr>
          </w:p>
        </w:tc>
        <w:tc>
          <w:tcPr>
            <w:tcW w:w="1134" w:type="dxa"/>
          </w:tcPr>
          <w:p w:rsidR="00B70C92" w:rsidRPr="00A61387" w:rsidRDefault="00B70C92" w:rsidP="00585186">
            <w:pPr>
              <w:suppressAutoHyphens w:val="0"/>
              <w:spacing w:line="240" w:lineRule="auto"/>
              <w:rPr>
                <w:rFonts w:ascii="Arial" w:eastAsia="Times New Roman" w:hAnsi="Arial" w:cs="Arial"/>
                <w:color w:val="auto"/>
                <w:kern w:val="0"/>
                <w:sz w:val="20"/>
                <w:szCs w:val="20"/>
                <w:lang w:val="sr-Latn-CS" w:eastAsia="en-US"/>
              </w:rPr>
            </w:pPr>
          </w:p>
        </w:tc>
      </w:tr>
      <w:tr w:rsidR="00B70C92" w:rsidRPr="00A61387" w:rsidTr="00585186">
        <w:tc>
          <w:tcPr>
            <w:tcW w:w="8008" w:type="dxa"/>
            <w:gridSpan w:val="7"/>
          </w:tcPr>
          <w:p w:rsidR="00B70C92" w:rsidRDefault="00B70C92" w:rsidP="00DD0FC6">
            <w:pPr>
              <w:suppressAutoHyphens w:val="0"/>
              <w:spacing w:line="240" w:lineRule="auto"/>
              <w:jc w:val="right"/>
              <w:rPr>
                <w:rFonts w:ascii="Arial" w:eastAsia="Times New Roman" w:hAnsi="Arial" w:cs="Arial"/>
                <w:b/>
                <w:color w:val="auto"/>
                <w:kern w:val="0"/>
                <w:sz w:val="20"/>
                <w:szCs w:val="20"/>
                <w:u w:color="0000FF"/>
                <w:lang w:eastAsia="en-US"/>
              </w:rPr>
            </w:pPr>
          </w:p>
          <w:p w:rsidR="00B70C92" w:rsidRPr="00131451" w:rsidRDefault="00B70C92" w:rsidP="00DD0FC6">
            <w:pPr>
              <w:suppressAutoHyphens w:val="0"/>
              <w:spacing w:line="240" w:lineRule="auto"/>
              <w:jc w:val="right"/>
              <w:rPr>
                <w:rFonts w:ascii="Arial" w:eastAsia="Times New Roman" w:hAnsi="Arial" w:cs="Arial"/>
                <w:b/>
                <w:color w:val="auto"/>
                <w:kern w:val="0"/>
                <w:sz w:val="20"/>
                <w:szCs w:val="20"/>
                <w:u w:color="0000FF"/>
                <w:lang w:eastAsia="en-US"/>
              </w:rPr>
            </w:pPr>
            <w:r w:rsidRPr="00131451">
              <w:rPr>
                <w:rFonts w:ascii="Arial" w:eastAsia="Times New Roman" w:hAnsi="Arial" w:cs="Arial"/>
                <w:b/>
                <w:color w:val="auto"/>
                <w:kern w:val="0"/>
                <w:sz w:val="20"/>
                <w:szCs w:val="20"/>
                <w:u w:color="0000FF"/>
                <w:lang w:eastAsia="en-US"/>
              </w:rPr>
              <w:t>УКУПНА ЦЕНА БЕЗ ПДВ-А</w:t>
            </w:r>
          </w:p>
        </w:tc>
        <w:tc>
          <w:tcPr>
            <w:tcW w:w="2160" w:type="dxa"/>
            <w:gridSpan w:val="2"/>
          </w:tcPr>
          <w:p w:rsidR="00B70C92" w:rsidRPr="00A61387" w:rsidRDefault="00B70C92" w:rsidP="00DD0FC6">
            <w:pPr>
              <w:suppressAutoHyphens w:val="0"/>
              <w:spacing w:line="240" w:lineRule="auto"/>
              <w:rPr>
                <w:rFonts w:ascii="Arial" w:eastAsia="Times New Roman" w:hAnsi="Arial" w:cs="Arial"/>
                <w:color w:val="auto"/>
                <w:kern w:val="0"/>
                <w:sz w:val="20"/>
                <w:szCs w:val="20"/>
                <w:lang w:val="sr-Latn-CS" w:eastAsia="en-US"/>
              </w:rPr>
            </w:pPr>
          </w:p>
        </w:tc>
      </w:tr>
      <w:tr w:rsidR="00B70C92" w:rsidRPr="00A61387" w:rsidTr="00585186">
        <w:tc>
          <w:tcPr>
            <w:tcW w:w="8008" w:type="dxa"/>
            <w:gridSpan w:val="7"/>
          </w:tcPr>
          <w:p w:rsidR="00B70C92" w:rsidRDefault="00B70C92" w:rsidP="00DD0FC6">
            <w:pPr>
              <w:suppressAutoHyphens w:val="0"/>
              <w:spacing w:line="240" w:lineRule="auto"/>
              <w:ind w:left="360"/>
              <w:jc w:val="right"/>
              <w:rPr>
                <w:rFonts w:ascii="Arial" w:eastAsia="Times New Roman" w:hAnsi="Arial" w:cs="Arial"/>
                <w:b/>
                <w:color w:val="auto"/>
                <w:kern w:val="0"/>
                <w:sz w:val="20"/>
                <w:szCs w:val="20"/>
                <w:u w:color="0000FF"/>
                <w:lang w:eastAsia="en-US"/>
              </w:rPr>
            </w:pPr>
          </w:p>
          <w:p w:rsidR="00B70C92" w:rsidRPr="00DD0FC6" w:rsidRDefault="00B70C92" w:rsidP="00DD0FC6">
            <w:pPr>
              <w:suppressAutoHyphens w:val="0"/>
              <w:spacing w:line="240" w:lineRule="auto"/>
              <w:ind w:left="360"/>
              <w:jc w:val="right"/>
              <w:rPr>
                <w:rFonts w:ascii="Arial" w:eastAsia="Times New Roman" w:hAnsi="Arial" w:cs="Arial"/>
                <w:b/>
                <w:color w:val="auto"/>
                <w:kern w:val="0"/>
                <w:sz w:val="20"/>
                <w:szCs w:val="20"/>
                <w:u w:color="0000FF"/>
                <w:lang w:eastAsia="en-US"/>
              </w:rPr>
            </w:pPr>
            <w:r w:rsidRPr="00131451">
              <w:rPr>
                <w:rFonts w:ascii="Arial" w:eastAsia="Times New Roman" w:hAnsi="Arial" w:cs="Arial"/>
                <w:b/>
                <w:color w:val="auto"/>
                <w:kern w:val="0"/>
                <w:sz w:val="20"/>
                <w:szCs w:val="20"/>
                <w:u w:color="0000FF"/>
                <w:lang w:eastAsia="en-US"/>
              </w:rPr>
              <w:t>УКУПНА ЦЕНА СА ПДВ-ОМ</w:t>
            </w:r>
          </w:p>
        </w:tc>
        <w:tc>
          <w:tcPr>
            <w:tcW w:w="2160" w:type="dxa"/>
            <w:gridSpan w:val="2"/>
          </w:tcPr>
          <w:p w:rsidR="00B70C92" w:rsidRDefault="00B70C92" w:rsidP="00DD0FC6">
            <w:pPr>
              <w:suppressAutoHyphens w:val="0"/>
              <w:spacing w:line="240" w:lineRule="auto"/>
              <w:rPr>
                <w:rFonts w:ascii="Arial" w:eastAsia="Times New Roman" w:hAnsi="Arial" w:cs="Arial"/>
                <w:color w:val="auto"/>
                <w:kern w:val="0"/>
                <w:sz w:val="20"/>
                <w:szCs w:val="20"/>
                <w:lang w:eastAsia="en-US"/>
              </w:rPr>
            </w:pPr>
          </w:p>
          <w:p w:rsidR="00B70C92" w:rsidRPr="00DD0FC6" w:rsidRDefault="00B70C92" w:rsidP="00DD0FC6">
            <w:pPr>
              <w:suppressAutoHyphens w:val="0"/>
              <w:spacing w:line="240" w:lineRule="auto"/>
              <w:rPr>
                <w:rFonts w:ascii="Arial" w:eastAsia="Times New Roman" w:hAnsi="Arial" w:cs="Arial"/>
                <w:color w:val="auto"/>
                <w:kern w:val="0"/>
                <w:sz w:val="20"/>
                <w:szCs w:val="20"/>
                <w:lang w:eastAsia="en-US"/>
              </w:rPr>
            </w:pPr>
          </w:p>
        </w:tc>
      </w:tr>
      <w:tr w:rsidR="00B70C92" w:rsidRPr="00A61387" w:rsidTr="00585186">
        <w:tc>
          <w:tcPr>
            <w:tcW w:w="8008" w:type="dxa"/>
            <w:gridSpan w:val="7"/>
          </w:tcPr>
          <w:p w:rsidR="00B70C92" w:rsidRDefault="00B70C92" w:rsidP="00DD0FC6">
            <w:pPr>
              <w:suppressAutoHyphens w:val="0"/>
              <w:spacing w:line="240" w:lineRule="auto"/>
              <w:ind w:left="360"/>
              <w:jc w:val="right"/>
              <w:rPr>
                <w:rFonts w:ascii="Arial" w:eastAsia="Times New Roman" w:hAnsi="Arial" w:cs="Arial"/>
                <w:b/>
                <w:color w:val="auto"/>
                <w:kern w:val="0"/>
                <w:sz w:val="20"/>
                <w:szCs w:val="20"/>
                <w:u w:color="0000FF"/>
                <w:lang w:eastAsia="en-US"/>
              </w:rPr>
            </w:pPr>
          </w:p>
          <w:p w:rsidR="00B70C92" w:rsidRPr="00131451" w:rsidRDefault="00B70C92" w:rsidP="00DD0FC6">
            <w:pPr>
              <w:suppressAutoHyphens w:val="0"/>
              <w:spacing w:line="240" w:lineRule="auto"/>
              <w:ind w:left="360"/>
              <w:jc w:val="right"/>
              <w:rPr>
                <w:rFonts w:ascii="Arial" w:eastAsia="Times New Roman" w:hAnsi="Arial" w:cs="Arial"/>
                <w:b/>
                <w:color w:val="auto"/>
                <w:kern w:val="0"/>
                <w:sz w:val="20"/>
                <w:szCs w:val="20"/>
                <w:u w:color="0000FF"/>
                <w:lang w:eastAsia="en-US"/>
              </w:rPr>
            </w:pPr>
            <w:r>
              <w:rPr>
                <w:rFonts w:ascii="Arial" w:eastAsia="Times New Roman" w:hAnsi="Arial" w:cs="Arial"/>
                <w:b/>
                <w:color w:val="auto"/>
                <w:kern w:val="0"/>
                <w:sz w:val="20"/>
                <w:szCs w:val="20"/>
                <w:u w:color="0000FF"/>
                <w:lang w:eastAsia="en-US"/>
              </w:rPr>
              <w:t>Рок важења понуде</w:t>
            </w:r>
          </w:p>
        </w:tc>
        <w:tc>
          <w:tcPr>
            <w:tcW w:w="2160" w:type="dxa"/>
            <w:gridSpan w:val="2"/>
          </w:tcPr>
          <w:p w:rsidR="00B70C92" w:rsidRDefault="00B70C92" w:rsidP="00DD0FC6">
            <w:pPr>
              <w:suppressAutoHyphens w:val="0"/>
              <w:spacing w:line="240" w:lineRule="auto"/>
              <w:rPr>
                <w:rFonts w:ascii="Arial" w:eastAsia="Times New Roman" w:hAnsi="Arial" w:cs="Arial"/>
                <w:color w:val="auto"/>
                <w:kern w:val="0"/>
                <w:sz w:val="20"/>
                <w:szCs w:val="20"/>
                <w:lang w:eastAsia="en-US"/>
              </w:rPr>
            </w:pPr>
          </w:p>
        </w:tc>
      </w:tr>
    </w:tbl>
    <w:p w:rsidR="00131451" w:rsidRDefault="00131451" w:rsidP="00BC617C">
      <w:pPr>
        <w:jc w:val="right"/>
        <w:rPr>
          <w:rFonts w:ascii="Arial" w:hAnsi="Arial" w:cs="Arial"/>
          <w:b/>
          <w:iCs/>
          <w:sz w:val="22"/>
          <w:szCs w:val="22"/>
          <w:lang/>
        </w:rPr>
      </w:pPr>
    </w:p>
    <w:p w:rsidR="00131451" w:rsidRDefault="00131451" w:rsidP="00BC617C">
      <w:pPr>
        <w:jc w:val="right"/>
        <w:rPr>
          <w:rFonts w:ascii="Arial" w:hAnsi="Arial" w:cs="Arial"/>
          <w:b/>
          <w:iCs/>
          <w:sz w:val="22"/>
          <w:szCs w:val="22"/>
          <w:lang/>
        </w:rPr>
      </w:pPr>
    </w:p>
    <w:p w:rsidR="00DD0FC6" w:rsidRPr="00BC3BB5" w:rsidRDefault="00DD0FC6" w:rsidP="00DD0FC6">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 xml:space="preserve">: </w:t>
      </w:r>
      <w:r>
        <w:rPr>
          <w:rFonts w:ascii="Arial" w:hAnsi="Arial" w:cs="Arial"/>
          <w:sz w:val="22"/>
          <w:szCs w:val="22"/>
          <w:lang w:val="sr-Cyrl-CS"/>
        </w:rPr>
        <w:t>сукцесивно,</w:t>
      </w:r>
      <w:r>
        <w:rPr>
          <w:rFonts w:ascii="Arial" w:hAnsi="Arial" w:cs="Arial"/>
          <w:b/>
          <w:sz w:val="22"/>
          <w:szCs w:val="22"/>
          <w:lang w:val="sr-Cyrl-CS"/>
        </w:rPr>
        <w:t xml:space="preserve"> </w:t>
      </w:r>
      <w:r w:rsidRPr="00466012">
        <w:rPr>
          <w:rFonts w:ascii="Arial" w:hAnsi="Arial" w:cs="Arial"/>
          <w:sz w:val="22"/>
          <w:szCs w:val="22"/>
          <w:lang w:val="sr-Cyrl-CS"/>
        </w:rPr>
        <w:t xml:space="preserve">у року од </w:t>
      </w:r>
      <w:r>
        <w:rPr>
          <w:rFonts w:ascii="Arial" w:hAnsi="Arial" w:cs="Arial"/>
          <w:sz w:val="22"/>
          <w:szCs w:val="22"/>
          <w:lang w:val="sr-Cyrl-CS"/>
        </w:rPr>
        <w:t>________</w:t>
      </w:r>
      <w:r w:rsidRPr="00466012">
        <w:rPr>
          <w:rFonts w:ascii="Arial" w:hAnsi="Arial" w:cs="Arial"/>
          <w:sz w:val="22"/>
          <w:szCs w:val="22"/>
          <w:lang w:val="sr-Cyrl-CS"/>
        </w:rPr>
        <w:t xml:space="preserve"> дана од дана пријема писаног захтева.</w:t>
      </w:r>
    </w:p>
    <w:p w:rsidR="00DD0FC6" w:rsidRDefault="00DD0FC6" w:rsidP="00DD0FC6">
      <w:pPr>
        <w:autoSpaceDE w:val="0"/>
        <w:autoSpaceDN w:val="0"/>
        <w:adjustRightInd w:val="0"/>
        <w:jc w:val="both"/>
        <w:rPr>
          <w:rFonts w:ascii="Arial" w:hAnsi="Arial" w:cs="Arial"/>
          <w:sz w:val="22"/>
          <w:szCs w:val="22"/>
          <w:lang w:eastAsia="sr-Latn-CS"/>
        </w:rPr>
      </w:pP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w:t>
      </w:r>
      <w:r w:rsidRPr="00F778A2">
        <w:rPr>
          <w:rFonts w:ascii="Arial" w:hAnsi="Arial" w:cs="Arial"/>
          <w:sz w:val="22"/>
          <w:szCs w:val="22"/>
          <w:lang w:val="sr-Cyrl-CS"/>
        </w:rPr>
        <w:t xml:space="preserve">седиште Наручиоца, </w:t>
      </w:r>
      <w:r w:rsidRPr="00F778A2">
        <w:rPr>
          <w:rFonts w:ascii="Arial" w:hAnsi="Arial" w:cs="Arial"/>
          <w:sz w:val="22"/>
          <w:szCs w:val="22"/>
          <w:lang w:eastAsia="sr-Latn-CS"/>
        </w:rPr>
        <w:t>у Београду, ул. Булевар деспота Стефана 54а.</w:t>
      </w:r>
    </w:p>
    <w:p w:rsidR="00DD0FC6" w:rsidRDefault="00DD0FC6" w:rsidP="00DD0FC6">
      <w:pPr>
        <w:autoSpaceDE w:val="0"/>
        <w:autoSpaceDN w:val="0"/>
        <w:adjustRightInd w:val="0"/>
        <w:jc w:val="both"/>
        <w:rPr>
          <w:rFonts w:ascii="Arial" w:hAnsi="Arial" w:cs="Arial"/>
          <w:sz w:val="22"/>
          <w:szCs w:val="22"/>
          <w:lang w:val="ru-RU"/>
        </w:rPr>
      </w:pPr>
      <w:r w:rsidRPr="001B6407">
        <w:rPr>
          <w:rFonts w:ascii="Arial" w:hAnsi="Arial" w:cs="Arial"/>
          <w:b/>
          <w:sz w:val="22"/>
          <w:szCs w:val="22"/>
          <w:lang w:val="ru-RU"/>
        </w:rPr>
        <w:t>Начин и рок плаћања:</w:t>
      </w:r>
      <w:r w:rsidRPr="00095169">
        <w:rPr>
          <w:rFonts w:ascii="Arial" w:hAnsi="Arial" w:cs="Arial"/>
          <w:b/>
          <w:sz w:val="22"/>
          <w:szCs w:val="22"/>
          <w:lang w:val="ru-RU"/>
        </w:rPr>
        <w:t xml:space="preserve"> </w:t>
      </w:r>
      <w:r w:rsidRPr="00466012">
        <w:rPr>
          <w:rFonts w:ascii="Arial" w:hAnsi="Arial" w:cs="Arial"/>
          <w:sz w:val="22"/>
          <w:szCs w:val="22"/>
          <w:lang w:val="ru-RU"/>
        </w:rPr>
        <w:t xml:space="preserve">у року од </w:t>
      </w:r>
      <w:r>
        <w:rPr>
          <w:rFonts w:ascii="Arial" w:hAnsi="Arial" w:cs="Arial"/>
          <w:sz w:val="22"/>
          <w:szCs w:val="22"/>
          <w:lang w:val="ru-RU"/>
        </w:rPr>
        <w:t>45</w:t>
      </w:r>
      <w:r w:rsidRPr="00466012">
        <w:rPr>
          <w:rFonts w:ascii="Arial" w:hAnsi="Arial" w:cs="Arial"/>
          <w:sz w:val="22"/>
          <w:szCs w:val="22"/>
          <w:lang w:val="ru-RU"/>
        </w:rPr>
        <w:t xml:space="preserve"> дана </w:t>
      </w:r>
      <w:r>
        <w:rPr>
          <w:rFonts w:ascii="Arial" w:hAnsi="Arial" w:cs="Arial"/>
          <w:sz w:val="22"/>
          <w:szCs w:val="22"/>
          <w:lang w:val="ru-RU"/>
        </w:rPr>
        <w:t>од пријема потписане и оверене фактуре.</w:t>
      </w:r>
    </w:p>
    <w:p w:rsidR="00DD0FC6" w:rsidRDefault="00DD0FC6" w:rsidP="00DD0FC6">
      <w:pPr>
        <w:pStyle w:val="BodyText"/>
        <w:spacing w:after="0"/>
        <w:jc w:val="both"/>
        <w:rPr>
          <w:rFonts w:ascii="Arial" w:hAnsi="Arial" w:cs="Arial"/>
          <w:b/>
          <w:sz w:val="22"/>
          <w:szCs w:val="22"/>
        </w:rPr>
      </w:pP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 и квантитативном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w:t>
      </w:r>
      <w:r>
        <w:rPr>
          <w:rFonts w:ascii="Arial" w:hAnsi="Arial" w:cs="Arial"/>
          <w:sz w:val="22"/>
          <w:szCs w:val="22"/>
          <w:lang w:val="sr-Cyrl-CS"/>
        </w:rPr>
        <w:t>ици</w:t>
      </w:r>
      <w:r w:rsidRPr="00095169">
        <w:rPr>
          <w:rFonts w:ascii="Arial" w:hAnsi="Arial" w:cs="Arial"/>
          <w:sz w:val="22"/>
          <w:szCs w:val="22"/>
          <w:lang w:val="sr-Cyrl-CS"/>
        </w:rPr>
        <w:t xml:space="preserve"> </w:t>
      </w:r>
      <w:r>
        <w:rPr>
          <w:rFonts w:ascii="Arial" w:hAnsi="Arial" w:cs="Arial"/>
          <w:sz w:val="22"/>
          <w:szCs w:val="22"/>
          <w:lang w:val="sr-Cyrl-CS"/>
        </w:rPr>
        <w:t>Наручиоца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понуђача којем уговор буде додељен</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DD0FC6" w:rsidRDefault="00DD0FC6" w:rsidP="00DD0FC6">
      <w:pPr>
        <w:rPr>
          <w:rFonts w:ascii="Arial" w:eastAsia="Times New Roman" w:hAnsi="Arial" w:cs="Arial"/>
          <w:noProof/>
          <w:color w:val="auto"/>
          <w:kern w:val="0"/>
          <w:sz w:val="22"/>
          <w:szCs w:val="22"/>
          <w:lang w:eastAsia="en-US"/>
        </w:rPr>
      </w:pPr>
    </w:p>
    <w:p w:rsidR="00DD0FC6" w:rsidRDefault="00DD0FC6" w:rsidP="00DD0FC6">
      <w:pPr>
        <w:rPr>
          <w:rFonts w:ascii="Arial" w:eastAsia="Times New Roman" w:hAnsi="Arial" w:cs="Arial"/>
          <w:noProof/>
          <w:color w:val="auto"/>
          <w:kern w:val="0"/>
          <w:sz w:val="22"/>
          <w:szCs w:val="22"/>
          <w:lang w:eastAsia="en-US"/>
        </w:rPr>
      </w:pPr>
    </w:p>
    <w:p w:rsidR="00DD0FC6" w:rsidRPr="00095169" w:rsidRDefault="00DD0FC6" w:rsidP="00DD0FC6">
      <w:pPr>
        <w:jc w:val="right"/>
        <w:rPr>
          <w:rFonts w:ascii="Arial" w:hAnsi="Arial" w:cs="Arial"/>
          <w:b/>
          <w:iCs/>
          <w:sz w:val="22"/>
          <w:szCs w:val="22"/>
        </w:rPr>
      </w:pPr>
      <w:r w:rsidRPr="00095169">
        <w:rPr>
          <w:rFonts w:ascii="Arial" w:hAnsi="Arial" w:cs="Arial"/>
          <w:b/>
          <w:iCs/>
          <w:sz w:val="22"/>
          <w:szCs w:val="22"/>
        </w:rPr>
        <w:t>М.П</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DD0FC6" w:rsidRPr="00095169" w:rsidRDefault="00DD0FC6" w:rsidP="00DD0FC6">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Cs/>
          <w:sz w:val="22"/>
          <w:szCs w:val="22"/>
        </w:rPr>
        <w:t>Понуђач</w:t>
      </w:r>
    </w:p>
    <w:p w:rsidR="00DD0FC6" w:rsidRDefault="00DD0FC6" w:rsidP="00DD0FC6">
      <w:pPr>
        <w:tabs>
          <w:tab w:val="num" w:pos="480"/>
        </w:tabs>
        <w:ind w:left="-426" w:right="-472"/>
        <w:rPr>
          <w:rFonts w:ascii="Arial" w:hAnsi="Arial" w:cs="Arial"/>
          <w:b/>
          <w:sz w:val="22"/>
          <w:szCs w:val="22"/>
        </w:rPr>
      </w:pPr>
    </w:p>
    <w:p w:rsidR="00DD0FC6" w:rsidRDefault="00DD0FC6" w:rsidP="00DD0FC6">
      <w:pPr>
        <w:tabs>
          <w:tab w:val="num" w:pos="480"/>
        </w:tabs>
        <w:ind w:left="-426" w:right="-472"/>
        <w:rPr>
          <w:rFonts w:ascii="Arial" w:hAnsi="Arial" w:cs="Arial"/>
          <w:b/>
          <w:sz w:val="22"/>
          <w:szCs w:val="22"/>
        </w:rPr>
      </w:pPr>
    </w:p>
    <w:p w:rsidR="00DD0FC6" w:rsidRPr="00560F7C" w:rsidRDefault="00DD0FC6" w:rsidP="00DD0FC6">
      <w:pPr>
        <w:tabs>
          <w:tab w:val="num" w:pos="480"/>
        </w:tabs>
        <w:ind w:left="-426" w:right="-472"/>
        <w:rPr>
          <w:rFonts w:ascii="Arial" w:hAnsi="Arial" w:cs="Arial"/>
          <w:b/>
          <w:sz w:val="22"/>
          <w:szCs w:val="22"/>
        </w:rPr>
      </w:pPr>
    </w:p>
    <w:p w:rsidR="00DD0FC6" w:rsidRDefault="00DD0FC6" w:rsidP="00DD0FC6">
      <w:pPr>
        <w:jc w:val="both"/>
        <w:rPr>
          <w:rFonts w:ascii="Arial" w:hAnsi="Arial" w:cs="Arial"/>
          <w:i/>
          <w:iCs/>
          <w:sz w:val="20"/>
          <w:szCs w:val="20"/>
          <w:lang/>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70C92" w:rsidRPr="00B70C92" w:rsidRDefault="00B70C92" w:rsidP="00DD0FC6">
      <w:pPr>
        <w:jc w:val="both"/>
        <w:rPr>
          <w:rFonts w:ascii="Arial" w:hAnsi="Arial" w:cs="Arial"/>
          <w:i/>
          <w:iCs/>
          <w:sz w:val="20"/>
          <w:szCs w:val="20"/>
          <w:lang/>
        </w:rPr>
      </w:pPr>
    </w:p>
    <w:p w:rsidR="00DD0FC6" w:rsidRPr="00131451" w:rsidRDefault="00DD0FC6" w:rsidP="00DD0FC6">
      <w:pPr>
        <w:jc w:val="both"/>
        <w:rPr>
          <w:rFonts w:ascii="Arial" w:hAnsi="Arial" w:cs="Arial"/>
          <w:b/>
          <w:i/>
          <w:sz w:val="22"/>
          <w:szCs w:val="22"/>
          <w:lang w:val="sr-Cyrl-CS"/>
        </w:rPr>
      </w:pPr>
      <w:r w:rsidRPr="00131451">
        <w:rPr>
          <w:rFonts w:ascii="Arial" w:hAnsi="Arial" w:cs="Arial"/>
          <w:b/>
          <w:i/>
          <w:sz w:val="22"/>
          <w:szCs w:val="22"/>
          <w:lang w:val="sr-Cyrl-CS"/>
        </w:rPr>
        <w:t>Подаци се уносе према опису из Одељка 2 и према следећем упутству:</w:t>
      </w:r>
    </w:p>
    <w:p w:rsidR="00DD0FC6" w:rsidRPr="00B70C92" w:rsidRDefault="00DD0FC6" w:rsidP="00B70C92">
      <w:pPr>
        <w:pStyle w:val="ListParagraph"/>
        <w:numPr>
          <w:ilvl w:val="1"/>
          <w:numId w:val="11"/>
        </w:numPr>
        <w:jc w:val="both"/>
        <w:rPr>
          <w:rFonts w:ascii="Arial" w:hAnsi="Arial" w:cs="Arial"/>
          <w:i/>
          <w:sz w:val="22"/>
          <w:szCs w:val="22"/>
          <w:lang w:val="sr-Cyrl-CS"/>
        </w:rPr>
      </w:pPr>
      <w:r w:rsidRPr="00B70C92">
        <w:rPr>
          <w:rFonts w:ascii="Arial" w:hAnsi="Arial" w:cs="Arial"/>
          <w:i/>
          <w:sz w:val="22"/>
          <w:szCs w:val="22"/>
          <w:lang w:val="sr-Cyrl-CS"/>
        </w:rPr>
        <w:t xml:space="preserve">у колони </w:t>
      </w:r>
      <w:r w:rsidRPr="00B70C92">
        <w:rPr>
          <w:rFonts w:ascii="Arial" w:hAnsi="Arial" w:cs="Arial"/>
          <w:i/>
          <w:sz w:val="22"/>
          <w:szCs w:val="22"/>
        </w:rPr>
        <w:t>3</w:t>
      </w:r>
      <w:r w:rsidRPr="00B70C92">
        <w:rPr>
          <w:rFonts w:ascii="Arial" w:hAnsi="Arial" w:cs="Arial"/>
          <w:i/>
          <w:sz w:val="22"/>
          <w:szCs w:val="22"/>
          <w:lang w:val="sr-Cyrl-CS"/>
        </w:rPr>
        <w:t>.  - јединична цена (без ПДВ-а);</w:t>
      </w:r>
    </w:p>
    <w:p w:rsidR="00DD0FC6" w:rsidRPr="00131451" w:rsidRDefault="00DD0FC6" w:rsidP="00DD0FC6">
      <w:pPr>
        <w:numPr>
          <w:ilvl w:val="1"/>
          <w:numId w:val="11"/>
        </w:numPr>
        <w:suppressAutoHyphens w:val="0"/>
        <w:spacing w:line="240" w:lineRule="auto"/>
        <w:jc w:val="both"/>
        <w:rPr>
          <w:rFonts w:ascii="Arial" w:hAnsi="Arial" w:cs="Arial"/>
          <w:i/>
          <w:sz w:val="22"/>
          <w:szCs w:val="22"/>
          <w:lang w:val="sr-Cyrl-CS"/>
        </w:rPr>
      </w:pPr>
      <w:r w:rsidRPr="00131451">
        <w:rPr>
          <w:rFonts w:ascii="Arial" w:hAnsi="Arial" w:cs="Arial"/>
          <w:i/>
          <w:sz w:val="22"/>
          <w:szCs w:val="22"/>
          <w:lang w:val="sr-Cyrl-CS"/>
        </w:rPr>
        <w:t xml:space="preserve">у колони </w:t>
      </w:r>
      <w:r w:rsidRPr="00131451">
        <w:rPr>
          <w:rFonts w:ascii="Arial" w:hAnsi="Arial" w:cs="Arial"/>
          <w:i/>
          <w:sz w:val="22"/>
          <w:szCs w:val="22"/>
        </w:rPr>
        <w:t>4</w:t>
      </w:r>
      <w:r w:rsidRPr="00131451">
        <w:rPr>
          <w:rFonts w:ascii="Arial" w:hAnsi="Arial" w:cs="Arial"/>
          <w:i/>
          <w:sz w:val="22"/>
          <w:szCs w:val="22"/>
          <w:lang w:val="sr-Cyrl-CS"/>
        </w:rPr>
        <w:t>.  - јединична цена (са ПДВ-ом);</w:t>
      </w:r>
    </w:p>
    <w:p w:rsidR="00DD0FC6" w:rsidRPr="00131451" w:rsidRDefault="00DD0FC6" w:rsidP="00DD0FC6">
      <w:pPr>
        <w:numPr>
          <w:ilvl w:val="1"/>
          <w:numId w:val="11"/>
        </w:numPr>
        <w:suppressAutoHyphens w:val="0"/>
        <w:spacing w:line="240" w:lineRule="auto"/>
        <w:jc w:val="both"/>
        <w:rPr>
          <w:rFonts w:ascii="Arial" w:hAnsi="Arial" w:cs="Arial"/>
          <w:i/>
          <w:sz w:val="22"/>
          <w:szCs w:val="22"/>
          <w:lang w:val="sr-Cyrl-CS"/>
        </w:rPr>
      </w:pPr>
      <w:r w:rsidRPr="00131451">
        <w:rPr>
          <w:rFonts w:ascii="Arial" w:hAnsi="Arial" w:cs="Arial"/>
          <w:i/>
          <w:sz w:val="22"/>
          <w:szCs w:val="22"/>
          <w:lang w:val="sr-Cyrl-CS"/>
        </w:rPr>
        <w:t xml:space="preserve">у колони </w:t>
      </w:r>
      <w:r w:rsidRPr="00131451">
        <w:rPr>
          <w:rFonts w:ascii="Arial" w:hAnsi="Arial" w:cs="Arial"/>
          <w:i/>
          <w:sz w:val="22"/>
          <w:szCs w:val="22"/>
        </w:rPr>
        <w:t>5</w:t>
      </w:r>
      <w:r w:rsidRPr="00131451">
        <w:rPr>
          <w:rFonts w:ascii="Arial" w:hAnsi="Arial" w:cs="Arial"/>
          <w:i/>
          <w:sz w:val="22"/>
          <w:szCs w:val="22"/>
          <w:lang w:val="sr-Cyrl-CS"/>
        </w:rPr>
        <w:t>.  - укупна вредност (без ПДВ-а);</w:t>
      </w:r>
    </w:p>
    <w:p w:rsidR="00DD0FC6" w:rsidRPr="00131451" w:rsidRDefault="00DD0FC6" w:rsidP="00DD0FC6">
      <w:pPr>
        <w:numPr>
          <w:ilvl w:val="1"/>
          <w:numId w:val="11"/>
        </w:numPr>
        <w:suppressAutoHyphens w:val="0"/>
        <w:spacing w:line="240" w:lineRule="auto"/>
        <w:jc w:val="both"/>
        <w:rPr>
          <w:rFonts w:ascii="Arial" w:hAnsi="Arial" w:cs="Arial"/>
          <w:i/>
          <w:sz w:val="22"/>
          <w:szCs w:val="22"/>
          <w:lang w:val="sr-Cyrl-CS"/>
        </w:rPr>
      </w:pPr>
      <w:r w:rsidRPr="00131451">
        <w:rPr>
          <w:rFonts w:ascii="Arial" w:hAnsi="Arial" w:cs="Arial"/>
          <w:i/>
          <w:sz w:val="22"/>
          <w:szCs w:val="22"/>
          <w:lang w:val="sr-Cyrl-CS"/>
        </w:rPr>
        <w:t>у колони 6. – укупна вредност (са ПДВ-ом);</w:t>
      </w:r>
    </w:p>
    <w:p w:rsidR="00BC617C" w:rsidRPr="00DD0FC6" w:rsidRDefault="00DD0FC6" w:rsidP="00DD0FC6">
      <w:pPr>
        <w:pStyle w:val="ListParagraph"/>
        <w:numPr>
          <w:ilvl w:val="1"/>
          <w:numId w:val="11"/>
        </w:numPr>
        <w:rPr>
          <w:rFonts w:ascii="Arial" w:hAnsi="Arial" w:cs="Arial"/>
          <w:b/>
          <w:i/>
          <w:sz w:val="22"/>
          <w:szCs w:val="22"/>
          <w:u w:val="single"/>
          <w:lang/>
        </w:rPr>
      </w:pPr>
      <w:r w:rsidRPr="00131451">
        <w:rPr>
          <w:rFonts w:ascii="Arial" w:hAnsi="Arial" w:cs="Arial"/>
          <w:i/>
          <w:sz w:val="22"/>
          <w:szCs w:val="22"/>
          <w:lang w:val="sr-Cyrl-CS"/>
        </w:rPr>
        <w:t xml:space="preserve">у колони 7. – процентуални удео цене испоруке у </w:t>
      </w:r>
      <w:r>
        <w:rPr>
          <w:rFonts w:ascii="Arial" w:hAnsi="Arial" w:cs="Arial"/>
          <w:i/>
          <w:sz w:val="22"/>
          <w:szCs w:val="22"/>
          <w:lang w:val="sr-Cyrl-CS"/>
        </w:rPr>
        <w:t>понуђеној цени</w:t>
      </w:r>
    </w:p>
    <w:p w:rsidR="00BC617C" w:rsidRDefault="00BC617C" w:rsidP="007B0B66">
      <w:pPr>
        <w:jc w:val="both"/>
        <w:rPr>
          <w:rFonts w:ascii="Arial" w:hAnsi="Arial" w:cs="Arial"/>
          <w:i/>
          <w:iCs/>
          <w:sz w:val="20"/>
          <w:szCs w:val="20"/>
          <w:lang/>
        </w:rPr>
      </w:pPr>
    </w:p>
    <w:p w:rsidR="001F28F7" w:rsidRPr="00653D66" w:rsidRDefault="00DD0FC6" w:rsidP="001F28F7">
      <w:pPr>
        <w:jc w:val="center"/>
        <w:rPr>
          <w:rFonts w:ascii="Arial" w:hAnsi="Arial" w:cs="Arial"/>
          <w:b/>
          <w:sz w:val="22"/>
          <w:szCs w:val="22"/>
          <w:u w:val="single"/>
        </w:rPr>
      </w:pPr>
      <w:r>
        <w:rPr>
          <w:rFonts w:ascii="Arial" w:hAnsi="Arial" w:cs="Arial"/>
          <w:b/>
          <w:sz w:val="22"/>
          <w:szCs w:val="22"/>
          <w:u w:val="single"/>
          <w:lang w:val="sr-Cyrl-CS"/>
        </w:rPr>
        <w:lastRenderedPageBreak/>
        <w:t>7</w:t>
      </w:r>
      <w:r w:rsidR="001F28F7" w:rsidRPr="00095169">
        <w:rPr>
          <w:rFonts w:ascii="Arial" w:hAnsi="Arial" w:cs="Arial"/>
          <w:b/>
          <w:sz w:val="22"/>
          <w:szCs w:val="22"/>
          <w:u w:val="single"/>
        </w:rPr>
        <w:t xml:space="preserve">. </w:t>
      </w:r>
      <w:r w:rsidR="001F28F7" w:rsidRPr="00C97631">
        <w:rPr>
          <w:rFonts w:ascii="Arial" w:hAnsi="Arial" w:cs="Arial"/>
          <w:b/>
          <w:sz w:val="22"/>
          <w:szCs w:val="22"/>
          <w:u w:val="single"/>
        </w:rPr>
        <w:t>МОДЕЛ УГОВОРА</w:t>
      </w:r>
      <w:r w:rsidR="001F28F7" w:rsidRPr="00095169">
        <w:rPr>
          <w:rFonts w:ascii="Arial" w:hAnsi="Arial" w:cs="Arial"/>
          <w:b/>
          <w:sz w:val="22"/>
          <w:szCs w:val="22"/>
          <w:u w:val="single"/>
        </w:rPr>
        <w:t xml:space="preserve"> </w:t>
      </w:r>
    </w:p>
    <w:p w:rsidR="001F28F7" w:rsidRPr="00C35623" w:rsidRDefault="001F28F7" w:rsidP="001F28F7">
      <w:pPr>
        <w:jc w:val="center"/>
        <w:rPr>
          <w:rFonts w:ascii="Arial" w:hAnsi="Arial" w:cs="Arial"/>
          <w:b/>
          <w:bCs/>
          <w:i/>
          <w:iCs/>
          <w:sz w:val="16"/>
          <w:szCs w:val="16"/>
        </w:rPr>
      </w:pPr>
    </w:p>
    <w:p w:rsidR="001F28F7" w:rsidRPr="00095169" w:rsidRDefault="001F28F7" w:rsidP="001F28F7">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1F28F7" w:rsidRPr="00C35623" w:rsidRDefault="001F28F7" w:rsidP="001F28F7">
      <w:pPr>
        <w:rPr>
          <w:rFonts w:ascii="Arial" w:hAnsi="Arial" w:cs="Arial"/>
          <w:i/>
          <w:iCs/>
          <w:sz w:val="16"/>
          <w:szCs w:val="16"/>
        </w:rPr>
      </w:pPr>
    </w:p>
    <w:p w:rsidR="001F28F7" w:rsidRPr="00095169" w:rsidRDefault="001F28F7" w:rsidP="001F28F7">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1F28F7" w:rsidRPr="00095169" w:rsidRDefault="001F28F7" w:rsidP="001F28F7">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1F28F7" w:rsidRPr="00095169" w:rsidRDefault="00DD0FC6" w:rsidP="001F28F7">
      <w:pPr>
        <w:pStyle w:val="Default"/>
        <w:jc w:val="both"/>
        <w:rPr>
          <w:rFonts w:ascii="Arial" w:hAnsi="Arial" w:cs="Arial"/>
          <w:i/>
          <w:iCs/>
          <w:sz w:val="22"/>
          <w:szCs w:val="22"/>
        </w:rPr>
      </w:pPr>
      <w:r>
        <w:rPr>
          <w:rFonts w:ascii="Arial" w:hAnsi="Arial" w:cs="Arial"/>
          <w:iCs/>
          <w:sz w:val="22"/>
          <w:szCs w:val="22"/>
        </w:rPr>
        <w:t xml:space="preserve">ПИБ:100044907, матични број: </w:t>
      </w:r>
      <w:r w:rsidR="001F28F7" w:rsidRPr="00095169">
        <w:rPr>
          <w:rFonts w:ascii="Arial" w:hAnsi="Arial" w:cs="Arial"/>
          <w:iCs/>
          <w:sz w:val="22"/>
          <w:szCs w:val="22"/>
        </w:rPr>
        <w:t>07041152</w:t>
      </w:r>
    </w:p>
    <w:p w:rsidR="001F28F7" w:rsidRPr="00DD0FC6" w:rsidRDefault="001F28F7" w:rsidP="001F28F7">
      <w:pPr>
        <w:rPr>
          <w:rFonts w:ascii="Arial" w:hAnsi="Arial" w:cs="Arial"/>
          <w:iCs/>
          <w:sz w:val="22"/>
          <w:szCs w:val="22"/>
          <w:lang/>
        </w:rPr>
      </w:pPr>
      <w:r w:rsidRPr="00095169">
        <w:rPr>
          <w:rFonts w:ascii="Arial" w:hAnsi="Arial" w:cs="Arial"/>
          <w:iCs/>
          <w:sz w:val="22"/>
          <w:szCs w:val="22"/>
        </w:rPr>
        <w:t>кога заст</w:t>
      </w:r>
      <w:r w:rsidR="00DD0FC6">
        <w:rPr>
          <w:rFonts w:ascii="Arial" w:hAnsi="Arial" w:cs="Arial"/>
          <w:iCs/>
          <w:sz w:val="22"/>
          <w:szCs w:val="22"/>
        </w:rPr>
        <w:t>упа проф. др Душанка Матијевић</w:t>
      </w:r>
    </w:p>
    <w:p w:rsidR="001F28F7" w:rsidRPr="00095169" w:rsidRDefault="001F28F7" w:rsidP="001F28F7">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Купац</w:t>
      </w:r>
      <w:r w:rsidRPr="00095169">
        <w:rPr>
          <w:rFonts w:ascii="Arial" w:hAnsi="Arial" w:cs="Arial"/>
          <w:iCs/>
          <w:sz w:val="22"/>
          <w:szCs w:val="22"/>
        </w:rPr>
        <w:t>)</w:t>
      </w:r>
    </w:p>
    <w:p w:rsidR="001F28F7" w:rsidRPr="00C35623" w:rsidRDefault="001F28F7" w:rsidP="001F28F7">
      <w:pPr>
        <w:rPr>
          <w:rFonts w:ascii="Arial" w:hAnsi="Arial" w:cs="Arial"/>
          <w:iCs/>
          <w:sz w:val="16"/>
          <w:szCs w:val="16"/>
        </w:rPr>
      </w:pPr>
    </w:p>
    <w:p w:rsidR="001F28F7" w:rsidRPr="00095169" w:rsidRDefault="001F28F7" w:rsidP="001F28F7">
      <w:pPr>
        <w:rPr>
          <w:rFonts w:ascii="Arial" w:hAnsi="Arial" w:cs="Arial"/>
          <w:i/>
          <w:iCs/>
          <w:sz w:val="22"/>
          <w:szCs w:val="22"/>
        </w:rPr>
      </w:pPr>
      <w:r w:rsidRPr="00095169">
        <w:rPr>
          <w:rFonts w:ascii="Arial" w:hAnsi="Arial" w:cs="Arial"/>
          <w:i/>
          <w:iCs/>
          <w:sz w:val="22"/>
          <w:szCs w:val="22"/>
        </w:rPr>
        <w:t>и</w:t>
      </w:r>
    </w:p>
    <w:p w:rsidR="001F28F7" w:rsidRPr="00095169" w:rsidRDefault="001F28F7" w:rsidP="001F28F7">
      <w:pPr>
        <w:rPr>
          <w:rFonts w:ascii="Arial" w:hAnsi="Arial" w:cs="Arial"/>
          <w:i/>
          <w:iCs/>
          <w:sz w:val="22"/>
          <w:szCs w:val="22"/>
        </w:rPr>
      </w:pPr>
      <w:r w:rsidRPr="00095169">
        <w:rPr>
          <w:rFonts w:ascii="Arial" w:hAnsi="Arial" w:cs="Arial"/>
          <w:i/>
          <w:iCs/>
          <w:sz w:val="22"/>
          <w:szCs w:val="22"/>
        </w:rPr>
        <w:t>....................................................................</w:t>
      </w:r>
      <w:r w:rsidR="00F37E9E">
        <w:rPr>
          <w:rFonts w:ascii="Arial" w:hAnsi="Arial" w:cs="Arial"/>
          <w:i/>
          <w:iCs/>
          <w:sz w:val="22"/>
          <w:szCs w:val="22"/>
        </w:rPr>
        <w:t>..............................</w:t>
      </w:r>
      <w:r w:rsidRPr="00095169">
        <w:rPr>
          <w:rFonts w:ascii="Arial" w:hAnsi="Arial" w:cs="Arial"/>
          <w:i/>
          <w:iCs/>
          <w:sz w:val="22"/>
          <w:szCs w:val="22"/>
        </w:rPr>
        <w:t>............................</w:t>
      </w:r>
    </w:p>
    <w:p w:rsidR="001F28F7" w:rsidRPr="00095169" w:rsidRDefault="001F28F7" w:rsidP="001F28F7">
      <w:pPr>
        <w:rPr>
          <w:rFonts w:ascii="Arial" w:hAnsi="Arial" w:cs="Arial"/>
          <w:i/>
          <w:iCs/>
          <w:sz w:val="22"/>
          <w:szCs w:val="22"/>
        </w:rPr>
      </w:pPr>
      <w:r w:rsidRPr="00095169">
        <w:rPr>
          <w:rFonts w:ascii="Arial" w:hAnsi="Arial" w:cs="Arial"/>
          <w:i/>
          <w:iCs/>
          <w:sz w:val="22"/>
          <w:szCs w:val="22"/>
        </w:rPr>
        <w:t>са седиштем у ............................................, улица .........................................., ПИБ:.......................... Матични број: ...........................</w:t>
      </w:r>
      <w:r w:rsidR="00F37E9E">
        <w:rPr>
          <w:rFonts w:ascii="Arial" w:hAnsi="Arial" w:cs="Arial"/>
          <w:i/>
          <w:iCs/>
          <w:sz w:val="22"/>
          <w:szCs w:val="22"/>
        </w:rPr>
        <w:t>.........................</w:t>
      </w:r>
      <w:r w:rsidRPr="00095169">
        <w:rPr>
          <w:rFonts w:ascii="Arial" w:hAnsi="Arial" w:cs="Arial"/>
          <w:i/>
          <w:iCs/>
          <w:sz w:val="22"/>
          <w:szCs w:val="22"/>
        </w:rPr>
        <w:t>.............</w:t>
      </w:r>
    </w:p>
    <w:p w:rsidR="001F28F7" w:rsidRPr="00095169" w:rsidRDefault="001F28F7" w:rsidP="001F28F7">
      <w:pPr>
        <w:rPr>
          <w:rFonts w:ascii="Arial" w:hAnsi="Arial" w:cs="Arial"/>
          <w:i/>
          <w:iCs/>
          <w:sz w:val="22"/>
          <w:szCs w:val="22"/>
        </w:rPr>
      </w:pPr>
      <w:r w:rsidRPr="00095169">
        <w:rPr>
          <w:rFonts w:ascii="Arial" w:hAnsi="Arial" w:cs="Arial"/>
          <w:i/>
          <w:iCs/>
          <w:sz w:val="22"/>
          <w:szCs w:val="22"/>
        </w:rPr>
        <w:t>Број рачуна: ............................................ Назив банке:......................................,</w:t>
      </w:r>
    </w:p>
    <w:p w:rsidR="001F28F7" w:rsidRPr="00095169" w:rsidRDefault="001F28F7" w:rsidP="001F28F7">
      <w:pPr>
        <w:rPr>
          <w:rFonts w:ascii="Arial" w:hAnsi="Arial" w:cs="Arial"/>
          <w:i/>
          <w:iCs/>
          <w:sz w:val="22"/>
          <w:szCs w:val="22"/>
        </w:rPr>
      </w:pPr>
      <w:r w:rsidRPr="00095169">
        <w:rPr>
          <w:rFonts w:ascii="Arial" w:hAnsi="Arial" w:cs="Arial"/>
          <w:i/>
          <w:iCs/>
          <w:sz w:val="22"/>
          <w:szCs w:val="22"/>
        </w:rPr>
        <w:t>кога заступа...................................................</w:t>
      </w:r>
      <w:r w:rsidR="00F37E9E">
        <w:rPr>
          <w:rFonts w:ascii="Arial" w:hAnsi="Arial" w:cs="Arial"/>
          <w:i/>
          <w:iCs/>
          <w:sz w:val="22"/>
          <w:szCs w:val="22"/>
        </w:rPr>
        <w:t>.....................................</w:t>
      </w:r>
      <w:r w:rsidRPr="00095169">
        <w:rPr>
          <w:rFonts w:ascii="Arial" w:hAnsi="Arial" w:cs="Arial"/>
          <w:i/>
          <w:iCs/>
          <w:sz w:val="22"/>
          <w:szCs w:val="22"/>
        </w:rPr>
        <w:t xml:space="preserve">................ </w:t>
      </w:r>
    </w:p>
    <w:p w:rsidR="001F28F7" w:rsidRPr="00095169" w:rsidRDefault="001F28F7" w:rsidP="001F28F7">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Продавац</w:t>
      </w:r>
      <w:r w:rsidRPr="00095169">
        <w:rPr>
          <w:rFonts w:ascii="Arial" w:hAnsi="Arial" w:cs="Arial"/>
          <w:i/>
          <w:iCs/>
          <w:sz w:val="22"/>
          <w:szCs w:val="22"/>
        </w:rPr>
        <w:t>),</w:t>
      </w:r>
    </w:p>
    <w:p w:rsidR="001F28F7" w:rsidRPr="00C35623" w:rsidRDefault="001F28F7" w:rsidP="001F28F7">
      <w:pPr>
        <w:rPr>
          <w:rFonts w:ascii="Arial" w:hAnsi="Arial" w:cs="Arial"/>
          <w:i/>
          <w:iCs/>
          <w:sz w:val="16"/>
          <w:szCs w:val="16"/>
        </w:rPr>
      </w:pPr>
    </w:p>
    <w:p w:rsidR="001F28F7" w:rsidRPr="00095169" w:rsidRDefault="001F28F7" w:rsidP="001F28F7">
      <w:pPr>
        <w:rPr>
          <w:rFonts w:ascii="Arial" w:hAnsi="Arial" w:cs="Arial"/>
          <w:i/>
          <w:iCs/>
          <w:sz w:val="22"/>
          <w:szCs w:val="22"/>
        </w:rPr>
      </w:pPr>
      <w:r w:rsidRPr="00095169">
        <w:rPr>
          <w:rFonts w:ascii="Arial" w:hAnsi="Arial" w:cs="Arial"/>
          <w:i/>
          <w:iCs/>
          <w:sz w:val="22"/>
          <w:szCs w:val="22"/>
        </w:rPr>
        <w:t>Основ уговора:</w:t>
      </w:r>
    </w:p>
    <w:p w:rsidR="001F28F7" w:rsidRDefault="00DD0FC6" w:rsidP="001F28F7">
      <w:pPr>
        <w:rPr>
          <w:rFonts w:ascii="Arial" w:hAnsi="Arial" w:cs="Arial"/>
          <w:b/>
          <w:sz w:val="22"/>
          <w:szCs w:val="22"/>
        </w:rPr>
      </w:pPr>
      <w:r w:rsidRPr="00DD0FC6">
        <w:rPr>
          <w:rFonts w:ascii="Arial" w:hAnsi="Arial" w:cs="Arial"/>
          <w:b/>
          <w:bCs/>
          <w:sz w:val="22"/>
          <w:szCs w:val="22"/>
        </w:rPr>
        <w:t xml:space="preserve">ВНР </w:t>
      </w:r>
      <w:r w:rsidRPr="00DD0FC6">
        <w:rPr>
          <w:rFonts w:ascii="Arial" w:hAnsi="Arial" w:cs="Arial"/>
          <w:b/>
          <w:bCs/>
          <w:sz w:val="22"/>
          <w:szCs w:val="22"/>
          <w:lang/>
        </w:rPr>
        <w:t>02</w:t>
      </w:r>
      <w:r w:rsidRPr="00DD0FC6">
        <w:rPr>
          <w:rFonts w:ascii="Arial" w:hAnsi="Arial" w:cs="Arial"/>
          <w:b/>
          <w:bCs/>
          <w:sz w:val="22"/>
          <w:szCs w:val="22"/>
        </w:rPr>
        <w:t>-</w:t>
      </w:r>
      <w:r w:rsidRPr="00DD0FC6">
        <w:rPr>
          <w:rFonts w:ascii="Arial" w:hAnsi="Arial" w:cs="Arial"/>
          <w:b/>
          <w:bCs/>
          <w:sz w:val="22"/>
          <w:szCs w:val="22"/>
          <w:lang/>
        </w:rPr>
        <w:t>2</w:t>
      </w:r>
      <w:r w:rsidRPr="00DD0FC6">
        <w:rPr>
          <w:rFonts w:ascii="Arial" w:hAnsi="Arial" w:cs="Arial"/>
          <w:b/>
          <w:bCs/>
          <w:sz w:val="22"/>
          <w:szCs w:val="22"/>
        </w:rPr>
        <w:t>/1</w:t>
      </w:r>
      <w:r w:rsidRPr="00DD0FC6">
        <w:rPr>
          <w:rFonts w:ascii="Arial" w:hAnsi="Arial" w:cs="Arial"/>
          <w:b/>
          <w:bCs/>
          <w:sz w:val="22"/>
          <w:szCs w:val="22"/>
          <w:lang/>
        </w:rPr>
        <w:t>6</w:t>
      </w:r>
    </w:p>
    <w:p w:rsidR="001F28F7" w:rsidRPr="00095169" w:rsidRDefault="001F28F7" w:rsidP="001F28F7">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r w:rsidR="00F37E9E">
        <w:rPr>
          <w:rFonts w:ascii="Arial" w:hAnsi="Arial" w:cs="Arial"/>
          <w:i/>
          <w:iCs/>
          <w:sz w:val="22"/>
          <w:szCs w:val="22"/>
        </w:rPr>
        <w:t>.............</w:t>
      </w:r>
      <w:r w:rsidRPr="00095169">
        <w:rPr>
          <w:rFonts w:ascii="Arial" w:hAnsi="Arial" w:cs="Arial"/>
          <w:i/>
          <w:iCs/>
          <w:sz w:val="22"/>
          <w:szCs w:val="22"/>
        </w:rPr>
        <w:t>..................................</w:t>
      </w:r>
    </w:p>
    <w:p w:rsidR="001F28F7" w:rsidRPr="00095169" w:rsidRDefault="001F28F7" w:rsidP="001F28F7">
      <w:pPr>
        <w:rPr>
          <w:rFonts w:ascii="Arial" w:hAnsi="Arial" w:cs="Arial"/>
          <w:i/>
          <w:iCs/>
          <w:sz w:val="22"/>
          <w:szCs w:val="22"/>
        </w:rPr>
      </w:pPr>
      <w:r w:rsidRPr="00095169">
        <w:rPr>
          <w:rFonts w:ascii="Arial" w:hAnsi="Arial" w:cs="Arial"/>
          <w:i/>
          <w:iCs/>
          <w:sz w:val="22"/>
          <w:szCs w:val="22"/>
        </w:rPr>
        <w:t>Понуда изабраног понуђача бр. ______ од.....................</w:t>
      </w:r>
      <w:r w:rsidR="00F37E9E">
        <w:rPr>
          <w:rFonts w:ascii="Arial" w:hAnsi="Arial" w:cs="Arial"/>
          <w:i/>
          <w:iCs/>
          <w:sz w:val="22"/>
          <w:szCs w:val="22"/>
        </w:rPr>
        <w:t>........................</w:t>
      </w:r>
      <w:r w:rsidRPr="00095169">
        <w:rPr>
          <w:rFonts w:ascii="Arial" w:hAnsi="Arial" w:cs="Arial"/>
          <w:i/>
          <w:iCs/>
          <w:sz w:val="22"/>
          <w:szCs w:val="22"/>
        </w:rPr>
        <w:t>..........</w:t>
      </w:r>
    </w:p>
    <w:p w:rsidR="001F28F7" w:rsidRPr="00C35623" w:rsidRDefault="001F28F7" w:rsidP="001F28F7">
      <w:pPr>
        <w:tabs>
          <w:tab w:val="left" w:pos="1418"/>
        </w:tabs>
        <w:autoSpaceDE w:val="0"/>
        <w:autoSpaceDN w:val="0"/>
        <w:adjustRightInd w:val="0"/>
        <w:jc w:val="both"/>
        <w:rPr>
          <w:rFonts w:ascii="Arial" w:hAnsi="Arial" w:cs="Arial"/>
          <w:b/>
          <w:sz w:val="16"/>
          <w:szCs w:val="16"/>
        </w:rPr>
      </w:pPr>
    </w:p>
    <w:p w:rsidR="001F28F7" w:rsidRPr="00C35623" w:rsidRDefault="001F28F7" w:rsidP="001F28F7">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1F28F7" w:rsidRPr="00970AA3" w:rsidRDefault="001F28F7" w:rsidP="00BC617C">
      <w:pPr>
        <w:jc w:val="both"/>
        <w:rPr>
          <w:rFonts w:ascii="Arial" w:hAnsi="Arial" w:cs="Arial"/>
          <w:b/>
          <w:bCs/>
          <w:sz w:val="22"/>
          <w:szCs w:val="22"/>
        </w:rPr>
      </w:pPr>
      <w:r w:rsidRPr="00095169">
        <w:rPr>
          <w:rFonts w:ascii="Arial" w:hAnsi="Arial" w:cs="Arial"/>
          <w:sz w:val="22"/>
          <w:szCs w:val="22"/>
          <w:lang w:val="sr-Cyrl-CS"/>
        </w:rPr>
        <w:tab/>
        <w:t xml:space="preserve">- да је </w:t>
      </w:r>
      <w:r>
        <w:rPr>
          <w:rFonts w:ascii="Arial" w:hAnsi="Arial" w:cs="Arial"/>
          <w:sz w:val="22"/>
          <w:szCs w:val="22"/>
          <w:lang w:val="sr-Cyrl-CS"/>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Pr>
          <w:rFonts w:ascii="Arial" w:hAnsi="Arial" w:cs="Arial"/>
          <w:sz w:val="22"/>
          <w:szCs w:val="22"/>
          <w:lang w:val="sr-Cyrl-CS"/>
        </w:rPr>
        <w:t xml:space="preserve">- </w:t>
      </w:r>
      <w:r w:rsidR="00DD0FC6" w:rsidRPr="00DD0FC6">
        <w:rPr>
          <w:rFonts w:ascii="Arial" w:hAnsi="Arial" w:cs="Arial"/>
          <w:b/>
          <w:bCs/>
          <w:sz w:val="22"/>
          <w:szCs w:val="22"/>
          <w:lang/>
        </w:rPr>
        <w:t>КУПОВИНА</w:t>
      </w:r>
      <w:r w:rsidR="00DD0FC6" w:rsidRPr="00DD0FC6">
        <w:rPr>
          <w:rFonts w:ascii="Arial" w:hAnsi="Arial" w:cs="Arial"/>
          <w:b/>
          <w:bCs/>
          <w:sz w:val="22"/>
          <w:szCs w:val="22"/>
        </w:rPr>
        <w:t xml:space="preserve"> </w:t>
      </w:r>
      <w:r w:rsidR="00DD0FC6" w:rsidRPr="00DD0FC6">
        <w:rPr>
          <w:rFonts w:ascii="Arial" w:hAnsi="Arial" w:cs="Arial"/>
          <w:b/>
          <w:bCs/>
          <w:sz w:val="22"/>
          <w:szCs w:val="22"/>
          <w:lang/>
        </w:rPr>
        <w:t>СРЕДСТАВА ЗА ХИГИЈЕНУ,</w:t>
      </w:r>
      <w:r w:rsidR="00DD0FC6" w:rsidRPr="00DD0FC6">
        <w:rPr>
          <w:rFonts w:ascii="Arial" w:hAnsi="Arial" w:cs="Arial"/>
          <w:b/>
          <w:bCs/>
          <w:sz w:val="22"/>
          <w:szCs w:val="22"/>
        </w:rPr>
        <w:t xml:space="preserve"> </w:t>
      </w:r>
      <w:r w:rsidR="00DD0FC6" w:rsidRPr="00DD0FC6">
        <w:rPr>
          <w:rFonts w:ascii="Arial" w:hAnsi="Arial" w:cs="Arial"/>
          <w:b/>
          <w:bCs/>
          <w:sz w:val="22"/>
          <w:szCs w:val="22"/>
          <w:lang/>
        </w:rPr>
        <w:t xml:space="preserve">по партијама, </w:t>
      </w:r>
      <w:r w:rsidR="00DD0FC6" w:rsidRPr="00DD0FC6">
        <w:rPr>
          <w:rFonts w:ascii="Arial" w:hAnsi="Arial" w:cs="Arial"/>
          <w:b/>
          <w:bCs/>
          <w:sz w:val="22"/>
          <w:szCs w:val="22"/>
        </w:rPr>
        <w:t xml:space="preserve">ЈН БР. ВНР </w:t>
      </w:r>
      <w:r w:rsidR="00DD0FC6" w:rsidRPr="00DD0FC6">
        <w:rPr>
          <w:rFonts w:ascii="Arial" w:hAnsi="Arial" w:cs="Arial"/>
          <w:b/>
          <w:bCs/>
          <w:sz w:val="22"/>
          <w:szCs w:val="22"/>
          <w:lang/>
        </w:rPr>
        <w:t>02</w:t>
      </w:r>
      <w:r w:rsidR="00DD0FC6" w:rsidRPr="00DD0FC6">
        <w:rPr>
          <w:rFonts w:ascii="Arial" w:hAnsi="Arial" w:cs="Arial"/>
          <w:b/>
          <w:bCs/>
          <w:sz w:val="22"/>
          <w:szCs w:val="22"/>
        </w:rPr>
        <w:t>-</w:t>
      </w:r>
      <w:r w:rsidR="00DD0FC6" w:rsidRPr="00DD0FC6">
        <w:rPr>
          <w:rFonts w:ascii="Arial" w:hAnsi="Arial" w:cs="Arial"/>
          <w:b/>
          <w:bCs/>
          <w:sz w:val="22"/>
          <w:szCs w:val="22"/>
          <w:lang/>
        </w:rPr>
        <w:t>2</w:t>
      </w:r>
      <w:r w:rsidR="00DD0FC6" w:rsidRPr="00DD0FC6">
        <w:rPr>
          <w:rFonts w:ascii="Arial" w:hAnsi="Arial" w:cs="Arial"/>
          <w:b/>
          <w:bCs/>
          <w:sz w:val="22"/>
          <w:szCs w:val="22"/>
        </w:rPr>
        <w:t>/1</w:t>
      </w:r>
      <w:r w:rsidR="00DD0FC6" w:rsidRPr="00DD0FC6">
        <w:rPr>
          <w:rFonts w:ascii="Arial" w:hAnsi="Arial" w:cs="Arial"/>
          <w:b/>
          <w:bCs/>
          <w:sz w:val="22"/>
          <w:szCs w:val="22"/>
          <w:lang/>
        </w:rPr>
        <w:t>6</w:t>
      </w:r>
      <w:r w:rsidRPr="001F28F7">
        <w:rPr>
          <w:rFonts w:ascii="Arial" w:hAnsi="Arial" w:cs="Arial"/>
          <w:b/>
          <w:bCs/>
          <w:sz w:val="22"/>
          <w:szCs w:val="22"/>
        </w:rPr>
        <w:t xml:space="preserve">, </w:t>
      </w:r>
      <w:r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Pr>
          <w:rFonts w:ascii="Arial" w:hAnsi="Arial" w:cs="Arial"/>
          <w:sz w:val="22"/>
          <w:szCs w:val="22"/>
          <w:lang w:val="sr-Cyrl-CS"/>
        </w:rPr>
        <w:t>, Порталу службених гласила РС</w:t>
      </w:r>
      <w:r w:rsidRPr="00095169">
        <w:rPr>
          <w:rFonts w:ascii="Arial" w:hAnsi="Arial" w:cs="Arial"/>
          <w:sz w:val="22"/>
          <w:szCs w:val="22"/>
          <w:lang w:val="sr-Cyrl-CS"/>
        </w:rPr>
        <w:t xml:space="preserve"> и интернет страници Наручиоца;</w:t>
      </w:r>
    </w:p>
    <w:p w:rsidR="001F28F7" w:rsidRPr="00095169" w:rsidRDefault="001F28F7" w:rsidP="001F28F7">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BC617C" w:rsidRPr="00BC617C">
        <w:rPr>
          <w:rFonts w:ascii="Arial" w:hAnsi="Arial" w:cs="Arial"/>
          <w:b/>
          <w:sz w:val="22"/>
          <w:szCs w:val="22"/>
          <w:lang w:val="sr-Cyrl-CS"/>
        </w:rPr>
        <w:t>за партију _________ (уписати број партије на коју се Понуда односи)</w:t>
      </w:r>
      <w:r w:rsidR="00BC617C">
        <w:rPr>
          <w:rFonts w:ascii="Arial" w:hAnsi="Arial" w:cs="Arial"/>
          <w:sz w:val="22"/>
          <w:szCs w:val="22"/>
          <w:lang w:val="sr-Cyrl-CS"/>
        </w:rPr>
        <w:t xml:space="preserve">, </w:t>
      </w:r>
      <w:r>
        <w:rPr>
          <w:rFonts w:ascii="Arial" w:hAnsi="Arial" w:cs="Arial"/>
          <w:sz w:val="22"/>
          <w:szCs w:val="22"/>
          <w:lang w:val="sr-Cyrl-CS"/>
        </w:rPr>
        <w:t>а</w:t>
      </w:r>
      <w:r w:rsidRPr="00095169">
        <w:rPr>
          <w:rFonts w:ascii="Arial" w:hAnsi="Arial" w:cs="Arial"/>
          <w:sz w:val="22"/>
          <w:szCs w:val="22"/>
          <w:lang w:val="sr-Cyrl-CS"/>
        </w:rPr>
        <w:t xml:space="preserve"> која се налази у прилогу Уговора и саставни је део Уговора</w:t>
      </w:r>
    </w:p>
    <w:p w:rsidR="001F28F7" w:rsidRPr="00095169" w:rsidRDefault="001F28F7" w:rsidP="001F28F7">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1F28F7" w:rsidRPr="00095169" w:rsidRDefault="001F28F7" w:rsidP="001F28F7">
      <w:pPr>
        <w:tabs>
          <w:tab w:val="left" w:pos="1418"/>
        </w:tabs>
        <w:jc w:val="both"/>
        <w:rPr>
          <w:rFonts w:ascii="Arial" w:hAnsi="Arial" w:cs="Arial"/>
          <w:b/>
          <w:sz w:val="22"/>
          <w:szCs w:val="22"/>
          <w:lang w:val="sr-Cyrl-CS"/>
        </w:rPr>
      </w:pPr>
    </w:p>
    <w:p w:rsidR="001F28F7" w:rsidRPr="00095169" w:rsidRDefault="001F28F7" w:rsidP="001F28F7">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1F28F7" w:rsidRPr="00653D66" w:rsidRDefault="001F28F7" w:rsidP="001F28F7">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Pr="00C97631">
        <w:rPr>
          <w:rFonts w:ascii="Arial" w:hAnsi="Arial" w:cs="Arial"/>
          <w:bCs/>
          <w:sz w:val="22"/>
          <w:szCs w:val="22"/>
        </w:rPr>
        <w:t>куповина</w:t>
      </w:r>
      <w:r w:rsidRPr="00C97631">
        <w:rPr>
          <w:rFonts w:ascii="Arial" w:hAnsi="Arial" w:cs="Arial"/>
          <w:sz w:val="22"/>
          <w:szCs w:val="22"/>
          <w:lang w:val="ru-RU"/>
        </w:rPr>
        <w:t xml:space="preserve"> </w:t>
      </w:r>
      <w:r w:rsidR="00BC617C">
        <w:rPr>
          <w:rFonts w:ascii="Arial" w:hAnsi="Arial" w:cs="Arial"/>
          <w:bCs/>
          <w:sz w:val="22"/>
          <w:szCs w:val="22"/>
          <w:lang/>
        </w:rPr>
        <w:t>средстава за хигијену</w:t>
      </w:r>
      <w:r w:rsidRPr="001F28F7">
        <w:rPr>
          <w:rFonts w:ascii="Arial" w:hAnsi="Arial" w:cs="Arial"/>
          <w:noProof/>
          <w:sz w:val="22"/>
          <w:szCs w:val="22"/>
          <w:lang w:val="sr-Cyrl-CS"/>
        </w:rPr>
        <w:t>,</w:t>
      </w:r>
      <w:r w:rsidR="00BC617C">
        <w:rPr>
          <w:rFonts w:ascii="Arial" w:hAnsi="Arial" w:cs="Arial"/>
          <w:noProof/>
          <w:sz w:val="22"/>
          <w:szCs w:val="22"/>
          <w:lang w:val="sr-Cyrl-CS"/>
        </w:rPr>
        <w:t xml:space="preserve"> и то</w:t>
      </w:r>
      <w:r w:rsidR="00BC617C" w:rsidRPr="000A1878">
        <w:rPr>
          <w:rFonts w:ascii="Arial" w:hAnsi="Arial" w:cs="Arial"/>
          <w:b/>
          <w:noProof/>
          <w:sz w:val="22"/>
          <w:szCs w:val="22"/>
          <w:lang w:val="sr-Cyrl-CS"/>
        </w:rPr>
        <w:t xml:space="preserve">______________________ (уписати назив партије на коју се </w:t>
      </w:r>
      <w:r w:rsidR="000A1878" w:rsidRPr="000A1878">
        <w:rPr>
          <w:rFonts w:ascii="Arial" w:hAnsi="Arial" w:cs="Arial"/>
          <w:b/>
          <w:noProof/>
          <w:sz w:val="22"/>
          <w:szCs w:val="22"/>
          <w:lang w:val="sr-Cyrl-CS"/>
        </w:rPr>
        <w:t>уговор односи)</w:t>
      </w:r>
      <w:r>
        <w:rPr>
          <w:rFonts w:ascii="Arial" w:hAnsi="Arial" w:cs="Arial"/>
          <w:noProof/>
          <w:sz w:val="22"/>
          <w:szCs w:val="22"/>
          <w:lang w:val="sr-Cyrl-CS"/>
        </w:rPr>
        <w:t xml:space="preserve"> за потребе </w:t>
      </w:r>
      <w:r w:rsidRPr="00653D66">
        <w:rPr>
          <w:rFonts w:ascii="Arial" w:hAnsi="Arial" w:cs="Arial"/>
          <w:sz w:val="22"/>
          <w:szCs w:val="22"/>
          <w:lang w:val="sr-Cyrl-CS"/>
        </w:rPr>
        <w:t xml:space="preserve"> Градског завода за јавно здравље, Београд,</w:t>
      </w:r>
      <w:r w:rsidR="00A879CA">
        <w:rPr>
          <w:rFonts w:ascii="Arial" w:hAnsi="Arial" w:cs="Arial"/>
          <w:sz w:val="22"/>
          <w:szCs w:val="22"/>
          <w:lang w:val="sr-Cyrl-CS"/>
        </w:rPr>
        <w:t xml:space="preserve"> (у даљем тексту: </w:t>
      </w:r>
      <w:r w:rsidR="000A1878">
        <w:rPr>
          <w:rFonts w:ascii="Arial" w:hAnsi="Arial" w:cs="Arial"/>
          <w:sz w:val="22"/>
          <w:szCs w:val="22"/>
          <w:lang w:val="sr-Cyrl-CS"/>
        </w:rPr>
        <w:t>добра</w:t>
      </w:r>
      <w:r>
        <w:rPr>
          <w:rFonts w:ascii="Arial" w:hAnsi="Arial" w:cs="Arial"/>
          <w:sz w:val="22"/>
          <w:szCs w:val="22"/>
          <w:lang w:val="sr-Cyrl-CS"/>
        </w:rPr>
        <w:t>)</w:t>
      </w:r>
      <w:r w:rsidRPr="00653D66">
        <w:rPr>
          <w:rFonts w:ascii="Arial" w:hAnsi="Arial" w:cs="Arial"/>
          <w:sz w:val="22"/>
          <w:szCs w:val="22"/>
        </w:rPr>
        <w:t xml:space="preserve"> </w:t>
      </w:r>
      <w:r>
        <w:rPr>
          <w:rFonts w:ascii="Arial" w:hAnsi="Arial" w:cs="Arial"/>
          <w:sz w:val="22"/>
          <w:szCs w:val="22"/>
          <w:lang w:val="sr-Cyrl-CS"/>
        </w:rPr>
        <w:t>у свему према Понуди и техничкој спецификацији која је саставни део Уговора (у даљем тексту: Спецификација).</w:t>
      </w:r>
    </w:p>
    <w:p w:rsidR="001F28F7" w:rsidRPr="00095169" w:rsidRDefault="001F28F7" w:rsidP="001F28F7">
      <w:pPr>
        <w:rPr>
          <w:rFonts w:ascii="Arial" w:hAnsi="Arial" w:cs="Arial"/>
          <w:b/>
          <w:bCs/>
          <w:sz w:val="22"/>
          <w:szCs w:val="22"/>
          <w:lang w:val="sr-Cyrl-CS"/>
        </w:rPr>
      </w:pPr>
    </w:p>
    <w:p w:rsidR="001F28F7" w:rsidRPr="00095169" w:rsidRDefault="001F28F7" w:rsidP="001F28F7">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1F28F7" w:rsidRPr="00A657C9" w:rsidRDefault="001F28F7" w:rsidP="001F28F7">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Pr>
          <w:rFonts w:ascii="Arial" w:hAnsi="Arial" w:cs="Arial"/>
          <w:sz w:val="22"/>
          <w:szCs w:val="22"/>
          <w:lang w:val="sr-Cyrl-CS"/>
        </w:rPr>
        <w:t>уређаја</w:t>
      </w:r>
      <w:r w:rsidRPr="00095169">
        <w:rPr>
          <w:rFonts w:ascii="Arial" w:hAnsi="Arial" w:cs="Arial"/>
          <w:sz w:val="22"/>
          <w:szCs w:val="22"/>
          <w:lang w:val="sr-Cyrl-CS"/>
        </w:rPr>
        <w:t xml:space="preserve"> из члана 1. овог уговора износи </w:t>
      </w:r>
      <w:r>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Pr>
          <w:rFonts w:ascii="Arial" w:hAnsi="Arial" w:cs="Arial"/>
          <w:sz w:val="22"/>
          <w:szCs w:val="22"/>
          <w:lang w:val="sr-Cyrl-CS"/>
        </w:rPr>
        <w:t>.</w:t>
      </w:r>
    </w:p>
    <w:p w:rsidR="001F28F7" w:rsidRPr="00095169" w:rsidRDefault="001F28F7" w:rsidP="001F28F7">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sidR="000A1878">
        <w:rPr>
          <w:rFonts w:ascii="Arial" w:hAnsi="Arial" w:cs="Arial"/>
          <w:sz w:val="22"/>
          <w:szCs w:val="22"/>
        </w:rPr>
        <w:t xml:space="preserve">укључује испоруку </w:t>
      </w:r>
      <w:r>
        <w:rPr>
          <w:rFonts w:ascii="Arial" w:hAnsi="Arial" w:cs="Arial"/>
          <w:sz w:val="22"/>
          <w:szCs w:val="22"/>
        </w:rPr>
        <w:t xml:space="preserve">и </w:t>
      </w:r>
      <w:r>
        <w:rPr>
          <w:rFonts w:ascii="Arial" w:hAnsi="Arial" w:cs="Arial"/>
          <w:sz w:val="22"/>
          <w:szCs w:val="22"/>
          <w:lang w:val="sr-Cyrl-CS"/>
        </w:rPr>
        <w:t xml:space="preserve">све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1F28F7" w:rsidRDefault="001F28F7" w:rsidP="001F28F7">
      <w:pPr>
        <w:jc w:val="both"/>
        <w:rPr>
          <w:rFonts w:ascii="Arial" w:hAnsi="Arial" w:cs="Arial"/>
          <w:sz w:val="22"/>
          <w:szCs w:val="22"/>
        </w:rPr>
      </w:pPr>
      <w:r w:rsidRPr="00095169">
        <w:rPr>
          <w:rFonts w:ascii="Arial" w:hAnsi="Arial" w:cs="Arial"/>
          <w:sz w:val="22"/>
          <w:szCs w:val="22"/>
        </w:rPr>
        <w:t xml:space="preserve">         Цена </w:t>
      </w:r>
      <w:r>
        <w:rPr>
          <w:rFonts w:ascii="Arial" w:hAnsi="Arial" w:cs="Arial"/>
          <w:sz w:val="22"/>
          <w:szCs w:val="22"/>
        </w:rPr>
        <w:t>је</w:t>
      </w:r>
      <w:r w:rsidRPr="00095169">
        <w:rPr>
          <w:rFonts w:ascii="Arial" w:hAnsi="Arial" w:cs="Arial"/>
          <w:sz w:val="22"/>
          <w:szCs w:val="22"/>
        </w:rPr>
        <w:t xml:space="preserve"> фиксн</w:t>
      </w:r>
      <w:r>
        <w:rPr>
          <w:rFonts w:ascii="Arial" w:hAnsi="Arial" w:cs="Arial"/>
          <w:sz w:val="22"/>
          <w:szCs w:val="22"/>
        </w:rPr>
        <w:t>а</w:t>
      </w:r>
      <w:r w:rsidRPr="00095169">
        <w:rPr>
          <w:rFonts w:ascii="Arial" w:hAnsi="Arial" w:cs="Arial"/>
          <w:sz w:val="22"/>
          <w:szCs w:val="22"/>
        </w:rPr>
        <w:t xml:space="preserve"> и не </w:t>
      </w:r>
      <w:r>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1F28F7" w:rsidRPr="001F28F7" w:rsidRDefault="001F28F7" w:rsidP="001F28F7">
      <w:pPr>
        <w:jc w:val="both"/>
        <w:rPr>
          <w:rFonts w:ascii="Arial" w:hAnsi="Arial" w:cs="Arial"/>
          <w:sz w:val="22"/>
          <w:szCs w:val="22"/>
        </w:rPr>
      </w:pPr>
    </w:p>
    <w:p w:rsidR="001F28F7" w:rsidRPr="00095169" w:rsidRDefault="001F28F7" w:rsidP="001F28F7">
      <w:pPr>
        <w:pStyle w:val="BodyText"/>
        <w:spacing w:after="0"/>
        <w:jc w:val="center"/>
        <w:rPr>
          <w:rFonts w:ascii="Arial" w:hAnsi="Arial" w:cs="Arial"/>
          <w:b/>
          <w:sz w:val="22"/>
          <w:szCs w:val="22"/>
        </w:rPr>
      </w:pPr>
      <w:r>
        <w:rPr>
          <w:rFonts w:ascii="Arial" w:hAnsi="Arial" w:cs="Arial"/>
          <w:b/>
          <w:sz w:val="22"/>
          <w:szCs w:val="22"/>
        </w:rPr>
        <w:t xml:space="preserve">       </w:t>
      </w:r>
      <w:r w:rsidRPr="00095169">
        <w:rPr>
          <w:rFonts w:ascii="Arial" w:hAnsi="Arial" w:cs="Arial"/>
          <w:b/>
          <w:sz w:val="22"/>
          <w:szCs w:val="22"/>
        </w:rPr>
        <w:t>Члан 3.</w:t>
      </w:r>
    </w:p>
    <w:p w:rsidR="001F28F7" w:rsidRDefault="001F28F7" w:rsidP="001F28F7">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Pr="00C97631">
        <w:rPr>
          <w:rFonts w:ascii="Arial" w:hAnsi="Arial" w:cs="Arial"/>
          <w:sz w:val="22"/>
          <w:szCs w:val="22"/>
          <w:lang w:val="sr-Cyrl-CS"/>
        </w:rPr>
        <w:t xml:space="preserve">Продавац се </w:t>
      </w:r>
      <w:r w:rsidRPr="00C97631">
        <w:rPr>
          <w:rFonts w:ascii="Arial" w:eastAsia="Times New Roman" w:hAnsi="Arial" w:cs="Arial"/>
          <w:noProof/>
          <w:color w:val="auto"/>
          <w:kern w:val="0"/>
          <w:sz w:val="22"/>
          <w:szCs w:val="22"/>
          <w:lang w:val="sr-Cyrl-CS" w:eastAsia="en-US"/>
        </w:rPr>
        <w:t xml:space="preserve">обавезује  да </w:t>
      </w:r>
      <w:r w:rsidR="000A1878">
        <w:rPr>
          <w:rFonts w:ascii="Arial" w:eastAsia="Times New Roman" w:hAnsi="Arial" w:cs="Arial"/>
          <w:noProof/>
          <w:color w:val="auto"/>
          <w:kern w:val="0"/>
          <w:sz w:val="22"/>
          <w:szCs w:val="22"/>
          <w:lang w:val="sr-Cyrl-CS" w:eastAsia="en-US"/>
        </w:rPr>
        <w:t>добра</w:t>
      </w:r>
      <w:r w:rsidRPr="00C97631">
        <w:rPr>
          <w:rFonts w:ascii="Arial" w:eastAsia="Times New Roman" w:hAnsi="Arial" w:cs="Arial"/>
          <w:noProof/>
          <w:color w:val="auto"/>
          <w:kern w:val="0"/>
          <w:sz w:val="22"/>
          <w:szCs w:val="22"/>
          <w:lang w:val="sr-Cyrl-CS" w:eastAsia="en-US"/>
        </w:rPr>
        <w:t xml:space="preserve"> испор</w:t>
      </w:r>
      <w:r w:rsidR="000A1878">
        <w:rPr>
          <w:rFonts w:ascii="Arial" w:eastAsia="Times New Roman" w:hAnsi="Arial" w:cs="Arial"/>
          <w:noProof/>
          <w:color w:val="auto"/>
          <w:kern w:val="0"/>
          <w:sz w:val="22"/>
          <w:szCs w:val="22"/>
          <w:lang w:val="sr-Cyrl-CS" w:eastAsia="en-US"/>
        </w:rPr>
        <w:t>учује сукцесивно, по потреби Купца,</w:t>
      </w:r>
      <w:r>
        <w:rPr>
          <w:rFonts w:ascii="Arial" w:eastAsia="Times New Roman" w:hAnsi="Arial" w:cs="Arial"/>
          <w:noProof/>
          <w:color w:val="auto"/>
          <w:kern w:val="0"/>
          <w:sz w:val="22"/>
          <w:szCs w:val="22"/>
          <w:lang w:val="sr-Cyrl-CS" w:eastAsia="en-US"/>
        </w:rPr>
        <w:t xml:space="preserve"> </w:t>
      </w:r>
      <w:r w:rsidRPr="00C97631">
        <w:rPr>
          <w:rFonts w:ascii="Arial" w:hAnsi="Arial" w:cs="Arial"/>
          <w:sz w:val="22"/>
          <w:szCs w:val="22"/>
          <w:lang w:val="sr-Cyrl-CS"/>
        </w:rPr>
        <w:t xml:space="preserve">у року од __________ од дана </w:t>
      </w:r>
      <w:r>
        <w:rPr>
          <w:rFonts w:ascii="Arial" w:hAnsi="Arial" w:cs="Arial"/>
          <w:sz w:val="22"/>
          <w:szCs w:val="22"/>
          <w:lang w:val="sr-Cyrl-CS"/>
        </w:rPr>
        <w:t>пријема писаног захтева (факс/мејл)</w:t>
      </w:r>
      <w:r w:rsidRPr="00C97631">
        <w:rPr>
          <w:rFonts w:ascii="Arial" w:hAnsi="Arial" w:cs="Arial"/>
          <w:sz w:val="22"/>
          <w:szCs w:val="22"/>
          <w:lang w:val="sr-Cyrl-CS"/>
        </w:rPr>
        <w:t xml:space="preserve">, </w:t>
      </w:r>
      <w:r w:rsidR="00DD0FC6">
        <w:rPr>
          <w:rFonts w:ascii="Arial" w:hAnsi="Arial" w:cs="Arial"/>
          <w:sz w:val="22"/>
          <w:szCs w:val="22"/>
          <w:lang w:val="sr-Cyrl-CS"/>
        </w:rPr>
        <w:t xml:space="preserve">у магацин </w:t>
      </w:r>
      <w:r>
        <w:rPr>
          <w:rFonts w:ascii="Arial" w:hAnsi="Arial" w:cs="Arial"/>
          <w:sz w:val="22"/>
          <w:szCs w:val="22"/>
          <w:lang w:val="sr-Cyrl-CS"/>
        </w:rPr>
        <w:t>на адрес</w:t>
      </w:r>
      <w:r w:rsidR="00DD0FC6">
        <w:rPr>
          <w:rFonts w:ascii="Arial" w:hAnsi="Arial" w:cs="Arial"/>
          <w:sz w:val="22"/>
          <w:szCs w:val="22"/>
          <w:lang w:val="sr-Cyrl-CS"/>
        </w:rPr>
        <w:t>и</w:t>
      </w:r>
      <w:r w:rsidRPr="00C97631">
        <w:rPr>
          <w:rFonts w:ascii="Arial" w:hAnsi="Arial" w:cs="Arial"/>
          <w:sz w:val="22"/>
          <w:szCs w:val="22"/>
          <w:lang w:eastAsia="sr-Latn-CS"/>
        </w:rPr>
        <w:t xml:space="preserve"> Купца у Београду, Булевар деспота Стефана 54а.</w:t>
      </w:r>
    </w:p>
    <w:p w:rsidR="00A879CA" w:rsidRDefault="001F28F7" w:rsidP="00A879CA">
      <w:pPr>
        <w:autoSpaceDE w:val="0"/>
        <w:autoSpaceDN w:val="0"/>
        <w:adjustRightInd w:val="0"/>
        <w:jc w:val="both"/>
        <w:rPr>
          <w:rFonts w:ascii="Arial" w:hAnsi="Arial" w:cs="Arial"/>
          <w:bCs/>
          <w:noProof/>
          <w:sz w:val="22"/>
          <w:szCs w:val="22"/>
          <w:lang w:val="sr-Cyrl-CS"/>
        </w:rPr>
      </w:pPr>
      <w:r>
        <w:rPr>
          <w:rFonts w:ascii="Arial" w:hAnsi="Arial" w:cs="Arial"/>
          <w:sz w:val="22"/>
          <w:szCs w:val="22"/>
          <w:lang w:eastAsia="sr-Latn-CS"/>
        </w:rPr>
        <w:t xml:space="preserve">            </w:t>
      </w:r>
    </w:p>
    <w:p w:rsidR="001F28F7" w:rsidRDefault="001F28F7" w:rsidP="001F28F7">
      <w:pPr>
        <w:pStyle w:val="BodyText"/>
        <w:spacing w:after="0"/>
        <w:jc w:val="both"/>
        <w:rPr>
          <w:rFonts w:ascii="Arial" w:hAnsi="Arial" w:cs="Arial"/>
          <w:b/>
          <w:sz w:val="22"/>
          <w:szCs w:val="22"/>
        </w:rPr>
      </w:pPr>
      <w:r>
        <w:rPr>
          <w:rFonts w:ascii="Arial" w:hAnsi="Arial" w:cs="Arial"/>
          <w:sz w:val="22"/>
          <w:szCs w:val="22"/>
          <w:lang w:val="sr-Cyrl-CS"/>
        </w:rPr>
        <w:lastRenderedPageBreak/>
        <w:tab/>
      </w: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квалитативном</w:t>
      </w:r>
      <w:r w:rsidR="000A1878">
        <w:rPr>
          <w:rFonts w:ascii="Arial" w:hAnsi="Arial" w:cs="Arial"/>
          <w:sz w:val="22"/>
          <w:szCs w:val="22"/>
          <w:lang w:val="sr-Cyrl-CS"/>
        </w:rPr>
        <w:t xml:space="preserve"> и квантитативном</w:t>
      </w:r>
      <w:r>
        <w:rPr>
          <w:rFonts w:ascii="Arial" w:hAnsi="Arial" w:cs="Arial"/>
          <w:sz w:val="22"/>
          <w:szCs w:val="22"/>
          <w:lang w:val="sr-Cyrl-CS"/>
        </w:rPr>
        <w:t xml:space="preserve"> пријему и (у даљем тексту: Записник)</w:t>
      </w:r>
      <w:r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1F28F7" w:rsidRPr="00C35623" w:rsidRDefault="001F28F7" w:rsidP="001F28F7">
      <w:pPr>
        <w:pStyle w:val="BodyText"/>
        <w:spacing w:after="0"/>
        <w:jc w:val="both"/>
        <w:rPr>
          <w:rFonts w:ascii="Arial" w:hAnsi="Arial" w:cs="Arial"/>
          <w:sz w:val="16"/>
          <w:szCs w:val="16"/>
        </w:rPr>
      </w:pPr>
      <w:r>
        <w:rPr>
          <w:rFonts w:ascii="Arial" w:hAnsi="Arial" w:cs="Arial"/>
          <w:b/>
          <w:sz w:val="22"/>
          <w:szCs w:val="22"/>
        </w:rPr>
        <w:t xml:space="preserve">          </w:t>
      </w:r>
    </w:p>
    <w:p w:rsidR="001F28F7" w:rsidRPr="00095169" w:rsidRDefault="001F28F7" w:rsidP="001F28F7">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1F28F7" w:rsidRPr="001559C0" w:rsidRDefault="001F28F7" w:rsidP="001F28F7">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466012">
        <w:rPr>
          <w:rFonts w:ascii="Arial" w:hAnsi="Arial" w:cs="Arial"/>
          <w:sz w:val="22"/>
          <w:szCs w:val="22"/>
          <w:lang w:val="sr-Cyrl-CS"/>
        </w:rPr>
        <w:t xml:space="preserve">Плаћање ће се вршити </w:t>
      </w:r>
      <w:r w:rsidR="000A1878">
        <w:rPr>
          <w:rFonts w:ascii="Arial" w:hAnsi="Arial" w:cs="Arial"/>
          <w:sz w:val="22"/>
          <w:szCs w:val="22"/>
          <w:lang w:val="ru-RU"/>
        </w:rPr>
        <w:t>у року од 45 дана од сваке појединачне испоруке, односно пријема потписане и оверене фактуре.</w:t>
      </w:r>
      <w:r>
        <w:rPr>
          <w:rFonts w:ascii="Arial" w:hAnsi="Arial" w:cs="Arial"/>
          <w:sz w:val="22"/>
          <w:szCs w:val="22"/>
          <w:lang w:val="sr-Cyrl-CS"/>
        </w:rPr>
        <w:t xml:space="preserve"> </w:t>
      </w:r>
    </w:p>
    <w:p w:rsidR="001F28F7" w:rsidRPr="00C35623" w:rsidRDefault="001F28F7" w:rsidP="001F28F7">
      <w:pPr>
        <w:tabs>
          <w:tab w:val="num" w:pos="480"/>
        </w:tabs>
        <w:jc w:val="both"/>
        <w:rPr>
          <w:rFonts w:ascii="Arial" w:hAnsi="Arial" w:cs="Arial"/>
          <w:sz w:val="16"/>
          <w:szCs w:val="16"/>
          <w:lang w:val="sr-Cyrl-CS"/>
        </w:rPr>
      </w:pPr>
    </w:p>
    <w:p w:rsidR="001F28F7" w:rsidRPr="00A657C9" w:rsidRDefault="001F28F7" w:rsidP="00DD0FC6">
      <w:pPr>
        <w:pStyle w:val="BodyText"/>
        <w:tabs>
          <w:tab w:val="left" w:pos="3181"/>
          <w:tab w:val="center" w:pos="4691"/>
        </w:tabs>
        <w:spacing w:after="0" w:line="240" w:lineRule="auto"/>
        <w:rPr>
          <w:rFonts w:ascii="Arial" w:hAnsi="Arial" w:cs="Arial"/>
          <w:b/>
          <w:sz w:val="22"/>
          <w:szCs w:val="22"/>
        </w:rPr>
      </w:pPr>
      <w:r>
        <w:rPr>
          <w:rFonts w:ascii="Arial" w:hAnsi="Arial" w:cs="Arial"/>
          <w:bCs/>
          <w:sz w:val="22"/>
          <w:szCs w:val="22"/>
        </w:rPr>
        <w:t xml:space="preserve">                         </w:t>
      </w:r>
      <w:r w:rsidR="000A1878">
        <w:rPr>
          <w:rFonts w:ascii="Arial" w:hAnsi="Arial" w:cs="Arial"/>
          <w:bCs/>
          <w:sz w:val="22"/>
          <w:szCs w:val="22"/>
        </w:rPr>
        <w:t xml:space="preserve">                               </w:t>
      </w:r>
      <w:r>
        <w:rPr>
          <w:rFonts w:ascii="Arial" w:hAnsi="Arial" w:cs="Arial"/>
          <w:bCs/>
          <w:sz w:val="22"/>
          <w:szCs w:val="22"/>
        </w:rPr>
        <w:t xml:space="preserve">           </w:t>
      </w:r>
      <w:r w:rsidRPr="00095169">
        <w:rPr>
          <w:rFonts w:ascii="Arial" w:hAnsi="Arial" w:cs="Arial"/>
          <w:b/>
          <w:sz w:val="22"/>
          <w:szCs w:val="22"/>
        </w:rPr>
        <w:t>Члан 5.</w:t>
      </w:r>
    </w:p>
    <w:p w:rsidR="001F28F7" w:rsidRPr="00095169" w:rsidRDefault="000A1878" w:rsidP="00DD0FC6">
      <w:pPr>
        <w:suppressAutoHyphens w:val="0"/>
        <w:spacing w:before="120" w:line="240" w:lineRule="auto"/>
        <w:ind w:right="-87"/>
        <w:contextualSpacing/>
        <w:jc w:val="both"/>
        <w:rPr>
          <w:rFonts w:ascii="Arial" w:hAnsi="Arial" w:cs="Arial"/>
          <w:b/>
          <w:bCs/>
          <w:sz w:val="22"/>
          <w:szCs w:val="22"/>
          <w:lang w:val="sr-Cyrl-CS"/>
        </w:rPr>
      </w:pPr>
      <w:r>
        <w:rPr>
          <w:rFonts w:ascii="Arial" w:hAnsi="Arial" w:cs="Arial"/>
          <w:sz w:val="22"/>
          <w:szCs w:val="22"/>
        </w:rPr>
        <w:t xml:space="preserve">      </w:t>
      </w:r>
      <w:r w:rsidR="00DD0FC6">
        <w:rPr>
          <w:rFonts w:ascii="Arial" w:hAnsi="Arial" w:cs="Arial"/>
          <w:b/>
          <w:sz w:val="22"/>
          <w:szCs w:val="22"/>
          <w:lang w:val="sr-Cyrl-CS"/>
        </w:rPr>
        <w:t xml:space="preserve">       </w:t>
      </w:r>
      <w:r w:rsidR="001F28F7">
        <w:rPr>
          <w:rFonts w:ascii="Arial" w:hAnsi="Arial" w:cs="Arial"/>
          <w:bCs/>
          <w:sz w:val="22"/>
          <w:szCs w:val="22"/>
          <w:lang w:val="sr-Cyrl-CS"/>
        </w:rPr>
        <w:t>Продавац</w:t>
      </w:r>
      <w:r w:rsidR="001F28F7" w:rsidRPr="00095169">
        <w:rPr>
          <w:rFonts w:ascii="Arial" w:hAnsi="Arial" w:cs="Arial"/>
          <w:sz w:val="22"/>
          <w:szCs w:val="22"/>
          <w:lang w:val="sr-Cyrl-CS"/>
        </w:rPr>
        <w:t xml:space="preserve"> се</w:t>
      </w:r>
      <w:r w:rsidR="001F28F7" w:rsidRPr="00095169">
        <w:rPr>
          <w:rFonts w:ascii="Arial" w:hAnsi="Arial" w:cs="Arial"/>
          <w:sz w:val="22"/>
          <w:szCs w:val="22"/>
          <w:lang w:val="ru-RU"/>
        </w:rPr>
        <w:t xml:space="preserve"> </w:t>
      </w:r>
      <w:r w:rsidR="001F28F7" w:rsidRPr="00095169">
        <w:rPr>
          <w:rFonts w:ascii="Arial" w:hAnsi="Arial" w:cs="Arial"/>
          <w:sz w:val="22"/>
          <w:szCs w:val="22"/>
          <w:lang w:val="sr-Cyrl-CS"/>
        </w:rPr>
        <w:t>обавезује на дан закључења Уговора достави бланко сопствену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1F28F7" w:rsidRPr="00095169">
        <w:rPr>
          <w:rFonts w:ascii="Arial" w:hAnsi="Arial" w:cs="Arial"/>
          <w:bCs/>
          <w:sz w:val="22"/>
          <w:szCs w:val="22"/>
          <w:lang w:val="ru-RU"/>
        </w:rPr>
        <w:t xml:space="preserve"> оригиналним потписом</w:t>
      </w:r>
      <w:r w:rsidR="001F28F7"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1F28F7" w:rsidRPr="00095169">
        <w:rPr>
          <w:rFonts w:ascii="Arial" w:hAnsi="Arial" w:cs="Arial"/>
          <w:bCs/>
          <w:sz w:val="22"/>
          <w:szCs w:val="22"/>
          <w:lang w:val="sr-Cyrl-CS"/>
        </w:rPr>
        <w:t xml:space="preserve">оверени ОП образац </w:t>
      </w:r>
      <w:r w:rsidR="001F28F7"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1F28F7" w:rsidRPr="00095169">
        <w:rPr>
          <w:rFonts w:ascii="Arial" w:hAnsi="Arial" w:cs="Arial"/>
          <w:b/>
          <w:bCs/>
          <w:sz w:val="22"/>
          <w:szCs w:val="22"/>
          <w:lang w:val="sr-Cyrl-CS"/>
        </w:rPr>
        <w:t xml:space="preserve">  </w:t>
      </w:r>
    </w:p>
    <w:p w:rsidR="001F28F7" w:rsidRPr="00095169" w:rsidRDefault="001F28F7" w:rsidP="001F28F7">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1F28F7" w:rsidRPr="00095169" w:rsidRDefault="001F28F7" w:rsidP="001F28F7">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1F28F7" w:rsidRPr="00095169" w:rsidRDefault="001F28F7" w:rsidP="001F28F7">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1F28F7" w:rsidRPr="00095169" w:rsidRDefault="001F28F7" w:rsidP="001F28F7">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1F28F7" w:rsidRPr="00095169" w:rsidRDefault="001F28F7" w:rsidP="001F28F7">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1F28F7" w:rsidRDefault="001F28F7" w:rsidP="001F28F7">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Pr>
          <w:rFonts w:ascii="Arial" w:hAnsi="Arial" w:cs="Arial"/>
          <w:bCs/>
          <w:sz w:val="22"/>
          <w:szCs w:val="22"/>
          <w:lang w:val="ru-RU"/>
        </w:rPr>
        <w:t>Продавца</w:t>
      </w:r>
      <w:r w:rsidRPr="00095169">
        <w:rPr>
          <w:rFonts w:ascii="Arial" w:hAnsi="Arial" w:cs="Arial"/>
          <w:bCs/>
          <w:sz w:val="22"/>
          <w:szCs w:val="22"/>
          <w:lang w:val="sr-Cyrl-CS"/>
        </w:rPr>
        <w:t>.</w:t>
      </w:r>
    </w:p>
    <w:p w:rsidR="000A1878" w:rsidRPr="00095169" w:rsidRDefault="000A1878" w:rsidP="001F28F7">
      <w:pPr>
        <w:tabs>
          <w:tab w:val="left" w:pos="567"/>
          <w:tab w:val="left" w:pos="1440"/>
        </w:tabs>
        <w:ind w:right="-34"/>
        <w:jc w:val="both"/>
        <w:rPr>
          <w:rFonts w:ascii="Arial" w:hAnsi="Arial" w:cs="Arial"/>
          <w:bCs/>
          <w:sz w:val="22"/>
          <w:szCs w:val="22"/>
          <w:lang w:val="sr-Cyrl-CS"/>
        </w:rPr>
      </w:pPr>
      <w:r>
        <w:rPr>
          <w:rFonts w:ascii="Arial" w:hAnsi="Arial" w:cs="Arial"/>
          <w:bCs/>
          <w:sz w:val="22"/>
          <w:szCs w:val="22"/>
          <w:lang w:val="sr-Cyrl-CS"/>
        </w:rPr>
        <w:t xml:space="preserve">         Продавац може доставити друго средство финансијског обезбеђења за добро извршење посла (банкарску гаранцију нпр.)</w:t>
      </w:r>
    </w:p>
    <w:p w:rsidR="001F28F7" w:rsidRDefault="001F28F7" w:rsidP="001F28F7">
      <w:pPr>
        <w:tabs>
          <w:tab w:val="left" w:pos="0"/>
        </w:tabs>
        <w:ind w:firstLine="567"/>
        <w:jc w:val="both"/>
        <w:rPr>
          <w:rFonts w:ascii="Arial" w:hAnsi="Arial" w:cs="Arial"/>
          <w:bCs/>
          <w:sz w:val="22"/>
          <w:szCs w:val="22"/>
          <w:lang w:val="ru-RU"/>
        </w:rPr>
      </w:pPr>
      <w:r w:rsidRPr="00095169">
        <w:rPr>
          <w:rFonts w:ascii="Arial" w:hAnsi="Arial" w:cs="Arial"/>
          <w:bCs/>
          <w:color w:val="FF0000"/>
          <w:sz w:val="22"/>
          <w:szCs w:val="22"/>
          <w:lang w:val="sr-Cyrl-CS"/>
        </w:rPr>
        <w:tab/>
      </w:r>
    </w:p>
    <w:p w:rsidR="001F28F7" w:rsidRDefault="001F28F7" w:rsidP="000A1878">
      <w:pPr>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0A1878">
        <w:rPr>
          <w:rFonts w:ascii="Arial" w:hAnsi="Arial" w:cs="Arial"/>
          <w:b/>
          <w:sz w:val="22"/>
          <w:szCs w:val="22"/>
          <w:lang w:val="sr-Cyrl-CS"/>
        </w:rPr>
        <w:t>6</w:t>
      </w:r>
      <w:r w:rsidRPr="00095169">
        <w:rPr>
          <w:rFonts w:ascii="Arial" w:hAnsi="Arial" w:cs="Arial"/>
          <w:b/>
          <w:sz w:val="22"/>
          <w:szCs w:val="22"/>
          <w:lang w:val="sr-Cyrl-CS"/>
        </w:rPr>
        <w:t>.</w:t>
      </w:r>
    </w:p>
    <w:p w:rsidR="001F28F7" w:rsidRDefault="00A879CA" w:rsidP="001F28F7">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w:t>
      </w:r>
      <w:r w:rsidR="000A1878">
        <w:rPr>
          <w:rFonts w:ascii="Arial" w:hAnsi="Arial" w:cs="Arial"/>
          <w:sz w:val="22"/>
          <w:szCs w:val="22"/>
          <w:lang/>
        </w:rPr>
        <w:t>Добра</w:t>
      </w:r>
      <w:r w:rsidR="001F28F7" w:rsidRPr="005A261D">
        <w:rPr>
          <w:rFonts w:ascii="Arial" w:hAnsi="Arial" w:cs="Arial"/>
          <w:sz w:val="22"/>
          <w:szCs w:val="22"/>
          <w:lang w:val="sl-SI"/>
        </w:rPr>
        <w:t xml:space="preserve"> мора</w:t>
      </w:r>
      <w:r w:rsidR="000A1878">
        <w:rPr>
          <w:rFonts w:ascii="Arial" w:hAnsi="Arial" w:cs="Arial"/>
          <w:sz w:val="22"/>
          <w:szCs w:val="22"/>
          <w:lang/>
        </w:rPr>
        <w:t>ју</w:t>
      </w:r>
      <w:r w:rsidR="001F28F7" w:rsidRPr="005A261D">
        <w:rPr>
          <w:rFonts w:ascii="Arial" w:hAnsi="Arial" w:cs="Arial"/>
          <w:sz w:val="22"/>
          <w:szCs w:val="22"/>
          <w:lang w:val="sl-SI"/>
        </w:rPr>
        <w:t xml:space="preserve"> </w:t>
      </w:r>
      <w:r w:rsidR="001F28F7" w:rsidRPr="005A261D">
        <w:rPr>
          <w:rFonts w:ascii="Arial" w:hAnsi="Arial" w:cs="Arial"/>
          <w:sz w:val="22"/>
          <w:szCs w:val="22"/>
          <w:lang w:val="sr-Cyrl-CS"/>
        </w:rPr>
        <w:t xml:space="preserve">у потпуности одговарати </w:t>
      </w:r>
      <w:r>
        <w:rPr>
          <w:rFonts w:ascii="Arial" w:hAnsi="Arial" w:cs="Arial"/>
          <w:sz w:val="22"/>
          <w:szCs w:val="22"/>
        </w:rPr>
        <w:t>С</w:t>
      </w:r>
      <w:r w:rsidR="001F28F7">
        <w:rPr>
          <w:rFonts w:ascii="Arial" w:hAnsi="Arial" w:cs="Arial"/>
          <w:sz w:val="22"/>
          <w:szCs w:val="22"/>
        </w:rPr>
        <w:t>пецификацији.</w:t>
      </w:r>
    </w:p>
    <w:p w:rsidR="00A879CA" w:rsidRPr="00A879CA" w:rsidRDefault="00A879CA" w:rsidP="001F28F7">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Продавац гарантује да </w:t>
      </w:r>
      <w:r w:rsidR="000A1878">
        <w:rPr>
          <w:rFonts w:ascii="Arial" w:hAnsi="Arial" w:cs="Arial"/>
          <w:sz w:val="22"/>
          <w:szCs w:val="22"/>
          <w:lang/>
        </w:rPr>
        <w:t>су добра</w:t>
      </w:r>
      <w:r>
        <w:rPr>
          <w:rFonts w:ascii="Arial" w:hAnsi="Arial" w:cs="Arial"/>
          <w:sz w:val="22"/>
          <w:szCs w:val="22"/>
        </w:rPr>
        <w:t xml:space="preserve"> нов</w:t>
      </w:r>
      <w:r w:rsidR="000A1878">
        <w:rPr>
          <w:rFonts w:ascii="Arial" w:hAnsi="Arial" w:cs="Arial"/>
          <w:sz w:val="22"/>
          <w:szCs w:val="22"/>
          <w:lang/>
        </w:rPr>
        <w:t>а</w:t>
      </w:r>
      <w:r>
        <w:rPr>
          <w:rFonts w:ascii="Arial" w:hAnsi="Arial" w:cs="Arial"/>
          <w:sz w:val="22"/>
          <w:szCs w:val="22"/>
        </w:rPr>
        <w:t>, некоришћен</w:t>
      </w:r>
      <w:r w:rsidR="000A1878">
        <w:rPr>
          <w:rFonts w:ascii="Arial" w:hAnsi="Arial" w:cs="Arial"/>
          <w:sz w:val="22"/>
          <w:szCs w:val="22"/>
          <w:lang/>
        </w:rPr>
        <w:t>а</w:t>
      </w:r>
      <w:r>
        <w:rPr>
          <w:rFonts w:ascii="Arial" w:hAnsi="Arial" w:cs="Arial"/>
          <w:sz w:val="22"/>
          <w:szCs w:val="22"/>
        </w:rPr>
        <w:t xml:space="preserve"> и да нема</w:t>
      </w:r>
      <w:r w:rsidR="000A1878">
        <w:rPr>
          <w:rFonts w:ascii="Arial" w:hAnsi="Arial" w:cs="Arial"/>
          <w:sz w:val="22"/>
          <w:szCs w:val="22"/>
          <w:lang/>
        </w:rPr>
        <w:t>ју</w:t>
      </w:r>
      <w:r>
        <w:rPr>
          <w:rFonts w:ascii="Arial" w:hAnsi="Arial" w:cs="Arial"/>
          <w:sz w:val="22"/>
          <w:szCs w:val="22"/>
        </w:rPr>
        <w:t xml:space="preserve"> недостатке било које врсте.</w:t>
      </w:r>
    </w:p>
    <w:p w:rsidR="001F28F7" w:rsidRDefault="001F28F7" w:rsidP="001F28F7">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t xml:space="preserve">У случају видљивих недостатака, уочених приликом </w:t>
      </w:r>
      <w:r>
        <w:rPr>
          <w:rFonts w:ascii="Arial" w:hAnsi="Arial" w:cs="Arial"/>
          <w:sz w:val="22"/>
          <w:szCs w:val="22"/>
          <w:lang w:val="sr-Cyrl-CS"/>
        </w:rPr>
        <w:t xml:space="preserve">испоруке </w:t>
      </w:r>
      <w:r w:rsidR="000A1878">
        <w:rPr>
          <w:rFonts w:ascii="Arial" w:hAnsi="Arial" w:cs="Arial"/>
          <w:sz w:val="22"/>
          <w:szCs w:val="22"/>
          <w:lang w:val="sr-Cyrl-CS"/>
        </w:rPr>
        <w:t>добара</w:t>
      </w:r>
      <w:r w:rsidRPr="00095169">
        <w:rPr>
          <w:rFonts w:ascii="Arial" w:hAnsi="Arial" w:cs="Arial"/>
          <w:sz w:val="22"/>
          <w:szCs w:val="22"/>
          <w:lang w:val="sr-Cyrl-CS"/>
        </w:rPr>
        <w:t xml:space="preserve">, овлашћено лице </w:t>
      </w:r>
      <w:r>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w:t>
      </w:r>
      <w:r>
        <w:rPr>
          <w:rFonts w:ascii="Arial" w:hAnsi="Arial" w:cs="Arial"/>
          <w:sz w:val="22"/>
          <w:szCs w:val="22"/>
          <w:lang w:val="sr-Cyrl-CS"/>
        </w:rPr>
        <w:t>а Продавац се обавезује да</w:t>
      </w:r>
      <w:r w:rsidRPr="00095169">
        <w:rPr>
          <w:rFonts w:ascii="Arial" w:hAnsi="Arial" w:cs="Arial"/>
          <w:sz w:val="22"/>
          <w:szCs w:val="22"/>
          <w:lang w:val="sr-Cyrl-CS"/>
        </w:rPr>
        <w:t xml:space="preserve"> најкасније у </w:t>
      </w:r>
      <w:r>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1F28F7" w:rsidRDefault="001F28F7" w:rsidP="001F28F7">
      <w:pPr>
        <w:tabs>
          <w:tab w:val="left" w:pos="720"/>
          <w:tab w:val="left" w:pos="993"/>
        </w:tabs>
        <w:spacing w:line="240" w:lineRule="auto"/>
        <w:ind w:firstLine="709"/>
        <w:jc w:val="both"/>
        <w:rPr>
          <w:rFonts w:ascii="Arial" w:hAnsi="Arial" w:cs="Arial"/>
          <w:sz w:val="22"/>
          <w:szCs w:val="22"/>
          <w:lang w:val="sr-Cyrl-CS"/>
        </w:rPr>
      </w:pPr>
    </w:p>
    <w:p w:rsidR="000A1878" w:rsidRDefault="000A1878" w:rsidP="001F28F7">
      <w:pPr>
        <w:tabs>
          <w:tab w:val="left" w:pos="720"/>
          <w:tab w:val="left" w:pos="993"/>
        </w:tabs>
        <w:spacing w:line="240" w:lineRule="auto"/>
        <w:ind w:firstLine="709"/>
        <w:jc w:val="both"/>
        <w:rPr>
          <w:rFonts w:ascii="Arial" w:hAnsi="Arial" w:cs="Arial"/>
          <w:sz w:val="22"/>
          <w:szCs w:val="22"/>
          <w:lang w:val="sr-Cyrl-CS"/>
        </w:rPr>
      </w:pPr>
    </w:p>
    <w:p w:rsidR="000A1878" w:rsidRPr="00095169" w:rsidRDefault="000A1878" w:rsidP="001F28F7">
      <w:pPr>
        <w:tabs>
          <w:tab w:val="left" w:pos="720"/>
          <w:tab w:val="left" w:pos="993"/>
        </w:tabs>
        <w:spacing w:line="240" w:lineRule="auto"/>
        <w:ind w:firstLine="709"/>
        <w:jc w:val="both"/>
        <w:rPr>
          <w:rFonts w:ascii="Arial" w:hAnsi="Arial" w:cs="Arial"/>
          <w:sz w:val="22"/>
          <w:szCs w:val="22"/>
          <w:lang w:val="sr-Cyrl-CS"/>
        </w:rPr>
      </w:pPr>
    </w:p>
    <w:p w:rsidR="001F28F7" w:rsidRPr="00095169" w:rsidRDefault="001F28F7" w:rsidP="001F28F7">
      <w:pPr>
        <w:tabs>
          <w:tab w:val="left" w:pos="4253"/>
        </w:tabs>
        <w:jc w:val="center"/>
        <w:rPr>
          <w:rFonts w:ascii="Arial" w:hAnsi="Arial" w:cs="Arial"/>
          <w:b/>
          <w:sz w:val="22"/>
          <w:szCs w:val="22"/>
          <w:lang w:val="sr-Latn-CS"/>
        </w:rPr>
      </w:pPr>
      <w:r w:rsidRPr="00095169">
        <w:rPr>
          <w:rFonts w:ascii="Arial" w:hAnsi="Arial" w:cs="Arial"/>
          <w:b/>
          <w:sz w:val="22"/>
          <w:szCs w:val="22"/>
          <w:lang w:val="sr-Cyrl-CS"/>
        </w:rPr>
        <w:lastRenderedPageBreak/>
        <w:t xml:space="preserve">  Члан </w:t>
      </w:r>
      <w:r w:rsidR="000A1878">
        <w:rPr>
          <w:rFonts w:ascii="Arial" w:hAnsi="Arial" w:cs="Arial"/>
          <w:b/>
          <w:sz w:val="22"/>
          <w:szCs w:val="22"/>
          <w:lang w:val="sr-Cyrl-CS"/>
        </w:rPr>
        <w:t>7</w:t>
      </w:r>
      <w:r w:rsidRPr="00095169">
        <w:rPr>
          <w:rFonts w:ascii="Arial" w:hAnsi="Arial" w:cs="Arial"/>
          <w:b/>
          <w:sz w:val="22"/>
          <w:szCs w:val="22"/>
          <w:lang w:val="sr-Cyrl-CS"/>
        </w:rPr>
        <w:t>.</w:t>
      </w:r>
    </w:p>
    <w:p w:rsidR="001F28F7" w:rsidRPr="00095169" w:rsidRDefault="001F28F7" w:rsidP="001F28F7">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1F28F7" w:rsidRDefault="001F28F7" w:rsidP="001F28F7">
      <w:pPr>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Pr>
          <w:rFonts w:ascii="Arial" w:hAnsi="Arial" w:cs="Arial"/>
          <w:sz w:val="22"/>
          <w:szCs w:val="22"/>
          <w:lang w:val="sr-Cyrl-CS"/>
        </w:rPr>
        <w:t>7</w:t>
      </w:r>
      <w:r w:rsidRPr="00095169">
        <w:rPr>
          <w:rFonts w:ascii="Arial" w:hAnsi="Arial" w:cs="Arial"/>
          <w:sz w:val="22"/>
          <w:szCs w:val="22"/>
          <w:lang w:val="ru-RU"/>
        </w:rPr>
        <w:t xml:space="preserve"> (</w:t>
      </w:r>
      <w:r>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Pr>
          <w:rFonts w:ascii="Arial" w:hAnsi="Arial" w:cs="Arial"/>
          <w:sz w:val="22"/>
          <w:szCs w:val="22"/>
          <w:lang w:val="sr-Cyrl-CS"/>
        </w:rPr>
        <w:t>а</w:t>
      </w:r>
      <w:r w:rsidRPr="00095169">
        <w:rPr>
          <w:rFonts w:ascii="Arial" w:hAnsi="Arial" w:cs="Arial"/>
          <w:sz w:val="22"/>
          <w:szCs w:val="22"/>
          <w:lang w:val="sr-Cyrl-CS"/>
        </w:rPr>
        <w:t xml:space="preserve"> </w:t>
      </w:r>
      <w:r>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1F28F7" w:rsidRPr="00095169" w:rsidRDefault="001F28F7" w:rsidP="001F28F7">
      <w:pPr>
        <w:jc w:val="both"/>
        <w:rPr>
          <w:rFonts w:ascii="Arial" w:hAnsi="Arial" w:cs="Arial"/>
          <w:sz w:val="22"/>
          <w:szCs w:val="22"/>
          <w:lang w:val="sr-Cyrl-CS"/>
        </w:rPr>
      </w:pPr>
    </w:p>
    <w:p w:rsidR="001F28F7" w:rsidRPr="00095169" w:rsidRDefault="001F28F7" w:rsidP="000A1878">
      <w:pPr>
        <w:jc w:val="center"/>
        <w:rPr>
          <w:rFonts w:ascii="Arial" w:hAnsi="Arial" w:cs="Arial"/>
          <w:b/>
          <w:sz w:val="22"/>
          <w:szCs w:val="22"/>
        </w:rPr>
      </w:pPr>
      <w:r w:rsidRPr="00095169">
        <w:rPr>
          <w:rFonts w:ascii="Arial" w:hAnsi="Arial" w:cs="Arial"/>
          <w:b/>
          <w:sz w:val="22"/>
          <w:szCs w:val="22"/>
        </w:rPr>
        <w:t xml:space="preserve">Члан </w:t>
      </w:r>
      <w:r w:rsidR="000A1878">
        <w:rPr>
          <w:rFonts w:ascii="Arial" w:hAnsi="Arial" w:cs="Arial"/>
          <w:b/>
          <w:sz w:val="22"/>
          <w:szCs w:val="22"/>
          <w:lang/>
        </w:rPr>
        <w:t>8</w:t>
      </w:r>
      <w:r w:rsidRPr="00095169">
        <w:rPr>
          <w:rFonts w:ascii="Arial" w:hAnsi="Arial" w:cs="Arial"/>
          <w:b/>
          <w:sz w:val="22"/>
          <w:szCs w:val="22"/>
        </w:rPr>
        <w:t>.</w:t>
      </w:r>
    </w:p>
    <w:p w:rsidR="001F28F7" w:rsidRPr="00095169" w:rsidRDefault="001F28F7" w:rsidP="001F28F7">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0A1878">
        <w:rPr>
          <w:rFonts w:ascii="Arial" w:hAnsi="Arial" w:cs="Arial"/>
          <w:sz w:val="22"/>
          <w:szCs w:val="22"/>
          <w:lang w:val="sr-Cyrl-CS"/>
        </w:rPr>
        <w:t>7</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0A1878">
        <w:rPr>
          <w:rFonts w:ascii="Arial" w:hAnsi="Arial" w:cs="Arial"/>
          <w:sz w:val="22"/>
          <w:szCs w:val="22"/>
          <w:lang w:val="sr-Cyrl-CS"/>
        </w:rPr>
        <w:t>добара</w:t>
      </w:r>
      <w:r w:rsidRPr="00095169">
        <w:rPr>
          <w:rFonts w:ascii="Arial" w:hAnsi="Arial" w:cs="Arial"/>
          <w:sz w:val="22"/>
          <w:szCs w:val="22"/>
          <w:lang w:val="sr-Cyrl-CS"/>
        </w:rPr>
        <w:t>.</w:t>
      </w:r>
    </w:p>
    <w:p w:rsidR="001F28F7" w:rsidRPr="00095169" w:rsidRDefault="001F28F7" w:rsidP="001F28F7">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Pr>
          <w:rFonts w:ascii="Arial" w:hAnsi="Arial" w:cs="Arial"/>
          <w:sz w:val="22"/>
          <w:szCs w:val="22"/>
        </w:rPr>
        <w:t>Продавац</w:t>
      </w:r>
      <w:r w:rsidRPr="00095169">
        <w:rPr>
          <w:rFonts w:ascii="Arial" w:hAnsi="Arial" w:cs="Arial"/>
          <w:sz w:val="22"/>
          <w:szCs w:val="22"/>
        </w:rPr>
        <w:t xml:space="preserve"> плаћа </w:t>
      </w:r>
      <w:r>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10</w:t>
      </w:r>
      <w:r w:rsidRPr="00095169">
        <w:rPr>
          <w:rFonts w:ascii="Arial" w:hAnsi="Arial" w:cs="Arial"/>
          <w:b/>
          <w:sz w:val="22"/>
          <w:szCs w:val="22"/>
        </w:rPr>
        <w:t>.</w:t>
      </w:r>
    </w:p>
    <w:p w:rsidR="001F28F7" w:rsidRDefault="001F28F7" w:rsidP="000A1878">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1F28F7" w:rsidRPr="00C35623" w:rsidRDefault="001F28F7" w:rsidP="001F28F7">
      <w:pPr>
        <w:ind w:firstLine="680"/>
        <w:jc w:val="both"/>
        <w:rPr>
          <w:rFonts w:ascii="Arial" w:hAnsi="Arial" w:cs="Arial"/>
          <w:sz w:val="16"/>
          <w:szCs w:val="16"/>
          <w:lang w:val="sr-Cyrl-CS"/>
        </w:rPr>
      </w:pP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11</w:t>
      </w:r>
      <w:r w:rsidRPr="00095169">
        <w:rPr>
          <w:rFonts w:ascii="Arial" w:hAnsi="Arial" w:cs="Arial"/>
          <w:b/>
          <w:sz w:val="22"/>
          <w:szCs w:val="22"/>
        </w:rPr>
        <w:t>.</w:t>
      </w:r>
    </w:p>
    <w:p w:rsidR="001F28F7" w:rsidRPr="00095169" w:rsidRDefault="001F28F7" w:rsidP="001F28F7">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1F28F7" w:rsidRDefault="001F28F7" w:rsidP="001F28F7">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1F28F7" w:rsidRPr="00C35623" w:rsidRDefault="001F28F7" w:rsidP="001F28F7">
      <w:pPr>
        <w:ind w:firstLine="737"/>
        <w:jc w:val="both"/>
        <w:rPr>
          <w:rFonts w:ascii="Arial" w:hAnsi="Arial" w:cs="Arial"/>
          <w:sz w:val="22"/>
          <w:szCs w:val="22"/>
          <w:lang w:val="sr-Cyrl-CS"/>
        </w:rPr>
      </w:pP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2</w:t>
      </w:r>
      <w:r w:rsidRPr="00095169">
        <w:rPr>
          <w:rFonts w:ascii="Arial" w:hAnsi="Arial" w:cs="Arial"/>
          <w:b/>
          <w:sz w:val="22"/>
          <w:szCs w:val="22"/>
        </w:rPr>
        <w:t>.</w:t>
      </w:r>
    </w:p>
    <w:p w:rsidR="001F28F7" w:rsidRDefault="001F28F7" w:rsidP="001F28F7">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1F28F7" w:rsidRPr="00095169" w:rsidRDefault="001F28F7" w:rsidP="001F28F7">
      <w:pPr>
        <w:ind w:firstLine="680"/>
        <w:jc w:val="both"/>
        <w:rPr>
          <w:rFonts w:ascii="Arial" w:hAnsi="Arial" w:cs="Arial"/>
          <w:sz w:val="22"/>
          <w:szCs w:val="22"/>
          <w:lang w:val="sr-Cyrl-CS"/>
        </w:rPr>
      </w:pP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rPr>
        <w:t>Члан 1</w:t>
      </w:r>
      <w:r>
        <w:rPr>
          <w:rFonts w:ascii="Arial" w:hAnsi="Arial" w:cs="Arial"/>
          <w:b/>
          <w:sz w:val="22"/>
          <w:szCs w:val="22"/>
        </w:rPr>
        <w:t>3</w:t>
      </w:r>
      <w:r w:rsidRPr="00095169">
        <w:rPr>
          <w:rFonts w:ascii="Arial" w:hAnsi="Arial" w:cs="Arial"/>
          <w:b/>
          <w:sz w:val="22"/>
          <w:szCs w:val="22"/>
        </w:rPr>
        <w:t>.</w:t>
      </w:r>
    </w:p>
    <w:p w:rsidR="001F28F7" w:rsidRDefault="001F28F7" w:rsidP="001F28F7">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Pr>
          <w:rFonts w:ascii="Arial" w:hAnsi="Arial" w:cs="Arial"/>
          <w:sz w:val="22"/>
          <w:szCs w:val="22"/>
        </w:rPr>
        <w:t>комплетне уговорене испоруке</w:t>
      </w:r>
      <w:r w:rsidRPr="00095169">
        <w:rPr>
          <w:rFonts w:ascii="Arial" w:hAnsi="Arial" w:cs="Arial"/>
          <w:sz w:val="22"/>
          <w:szCs w:val="22"/>
          <w:lang w:val="sr-Cyrl-CS"/>
        </w:rPr>
        <w:t>.</w:t>
      </w:r>
    </w:p>
    <w:p w:rsidR="001F28F7" w:rsidRPr="00095169" w:rsidRDefault="001F28F7" w:rsidP="001F28F7">
      <w:pPr>
        <w:ind w:firstLine="680"/>
        <w:jc w:val="both"/>
        <w:rPr>
          <w:rFonts w:ascii="Arial" w:hAnsi="Arial" w:cs="Arial"/>
          <w:sz w:val="22"/>
          <w:szCs w:val="22"/>
          <w:lang w:val="sr-Cyrl-CS"/>
        </w:rPr>
      </w:pPr>
    </w:p>
    <w:p w:rsidR="001F28F7" w:rsidRPr="00C35623" w:rsidRDefault="001F28F7" w:rsidP="000A1878">
      <w:pPr>
        <w:jc w:val="both"/>
        <w:rPr>
          <w:rFonts w:ascii="Arial" w:hAnsi="Arial" w:cs="Arial"/>
          <w:sz w:val="16"/>
          <w:szCs w:val="16"/>
          <w:lang w:val="sr-Cyrl-CS"/>
        </w:rPr>
      </w:pPr>
    </w:p>
    <w:p w:rsidR="001F28F7" w:rsidRPr="00095169" w:rsidRDefault="001F28F7" w:rsidP="001F28F7">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Pr>
          <w:rFonts w:ascii="Arial" w:hAnsi="Arial" w:cs="Arial"/>
          <w:b/>
          <w:sz w:val="22"/>
          <w:szCs w:val="22"/>
        </w:rPr>
        <w:t>4</w:t>
      </w:r>
      <w:r w:rsidRPr="00095169">
        <w:rPr>
          <w:rFonts w:ascii="Arial" w:hAnsi="Arial" w:cs="Arial"/>
          <w:b/>
          <w:sz w:val="22"/>
          <w:szCs w:val="22"/>
          <w:lang w:val="sr-Latn-CS"/>
        </w:rPr>
        <w:t>.</w:t>
      </w:r>
    </w:p>
    <w:p w:rsidR="001F28F7" w:rsidRDefault="001F28F7" w:rsidP="001F28F7">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1F28F7" w:rsidRPr="00095169" w:rsidRDefault="001F28F7" w:rsidP="001F28F7">
      <w:pPr>
        <w:ind w:firstLine="680"/>
        <w:jc w:val="both"/>
        <w:rPr>
          <w:rFonts w:ascii="Arial" w:hAnsi="Arial" w:cs="Arial"/>
          <w:sz w:val="22"/>
          <w:szCs w:val="22"/>
          <w:lang w:val="ru-RU"/>
        </w:rPr>
      </w:pPr>
    </w:p>
    <w:p w:rsidR="001F28F7" w:rsidRPr="00C35623" w:rsidRDefault="001F28F7" w:rsidP="001F28F7">
      <w:pPr>
        <w:pStyle w:val="BodyText"/>
        <w:spacing w:after="0"/>
        <w:jc w:val="both"/>
        <w:rPr>
          <w:rFonts w:ascii="Arial" w:hAnsi="Arial" w:cs="Arial"/>
          <w:sz w:val="16"/>
          <w:szCs w:val="16"/>
        </w:rPr>
      </w:pPr>
    </w:p>
    <w:p w:rsidR="001F28F7" w:rsidRPr="00095169" w:rsidRDefault="001F28F7" w:rsidP="001F28F7">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Pr>
          <w:rFonts w:ascii="Arial" w:hAnsi="Arial" w:cs="Arial"/>
          <w:b/>
          <w:bCs/>
          <w:sz w:val="22"/>
          <w:szCs w:val="22"/>
        </w:rPr>
        <w:t>5</w:t>
      </w:r>
      <w:r w:rsidRPr="00095169">
        <w:rPr>
          <w:rFonts w:ascii="Arial" w:hAnsi="Arial" w:cs="Arial"/>
          <w:b/>
          <w:bCs/>
          <w:sz w:val="22"/>
          <w:szCs w:val="22"/>
          <w:lang w:val="ru-RU"/>
        </w:rPr>
        <w:t>.</w:t>
      </w:r>
    </w:p>
    <w:p w:rsidR="001F28F7" w:rsidRDefault="001F28F7" w:rsidP="001F28F7">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A879CA" w:rsidRDefault="00A879CA" w:rsidP="001F28F7">
      <w:pPr>
        <w:pStyle w:val="BodyText"/>
        <w:spacing w:after="0"/>
        <w:jc w:val="both"/>
        <w:rPr>
          <w:rFonts w:ascii="Arial" w:hAnsi="Arial" w:cs="Arial"/>
          <w:color w:val="auto"/>
          <w:sz w:val="22"/>
          <w:szCs w:val="22"/>
        </w:rPr>
      </w:pPr>
    </w:p>
    <w:p w:rsidR="00A879CA" w:rsidRPr="00A879CA" w:rsidRDefault="00A879CA" w:rsidP="001F28F7">
      <w:pPr>
        <w:pStyle w:val="BodyText"/>
        <w:spacing w:after="0"/>
        <w:jc w:val="both"/>
        <w:rPr>
          <w:rFonts w:ascii="Arial" w:hAnsi="Arial" w:cs="Arial"/>
          <w:color w:val="auto"/>
          <w:sz w:val="22"/>
          <w:szCs w:val="22"/>
        </w:rPr>
      </w:pPr>
    </w:p>
    <w:p w:rsidR="001F28F7" w:rsidRPr="00C35623" w:rsidRDefault="001F28F7" w:rsidP="001F28F7">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p>
    <w:tbl>
      <w:tblPr>
        <w:tblW w:w="0" w:type="auto"/>
        <w:tblLook w:val="00A0"/>
      </w:tblPr>
      <w:tblGrid>
        <w:gridCol w:w="4077"/>
        <w:gridCol w:w="1531"/>
        <w:gridCol w:w="3572"/>
      </w:tblGrid>
      <w:tr w:rsidR="001F28F7" w:rsidRPr="00095169" w:rsidTr="001F28F7">
        <w:tc>
          <w:tcPr>
            <w:tcW w:w="4077" w:type="dxa"/>
            <w:vAlign w:val="center"/>
          </w:tcPr>
          <w:p w:rsidR="001F28F7" w:rsidRPr="00095169" w:rsidRDefault="001F28F7" w:rsidP="001F28F7">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1F28F7" w:rsidRPr="00095169" w:rsidRDefault="001F28F7" w:rsidP="001F28F7">
            <w:pPr>
              <w:pStyle w:val="BodyText2"/>
              <w:tabs>
                <w:tab w:val="left" w:pos="1418"/>
              </w:tabs>
              <w:spacing w:line="240" w:lineRule="auto"/>
              <w:jc w:val="center"/>
              <w:rPr>
                <w:rFonts w:ascii="Arial" w:hAnsi="Arial" w:cs="Arial"/>
                <w:b/>
                <w:lang w:val="sr-Cyrl-CS"/>
              </w:rPr>
            </w:pPr>
          </w:p>
        </w:tc>
        <w:tc>
          <w:tcPr>
            <w:tcW w:w="3572" w:type="dxa"/>
            <w:vAlign w:val="center"/>
          </w:tcPr>
          <w:p w:rsidR="001F28F7" w:rsidRPr="00095169" w:rsidRDefault="001F28F7" w:rsidP="001F28F7">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1F28F7" w:rsidRPr="00C35623" w:rsidRDefault="001F28F7" w:rsidP="001F28F7">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A879CA" w:rsidRPr="000A1878" w:rsidRDefault="00A879CA" w:rsidP="001F28F7">
      <w:pPr>
        <w:pStyle w:val="Default"/>
        <w:jc w:val="both"/>
        <w:rPr>
          <w:rFonts w:ascii="Arial" w:hAnsi="Arial" w:cs="Arial"/>
          <w:b/>
          <w:bCs/>
          <w:i/>
          <w:iCs/>
          <w:color w:val="auto"/>
          <w:sz w:val="18"/>
          <w:szCs w:val="18"/>
          <w:lang/>
        </w:rPr>
      </w:pPr>
    </w:p>
    <w:p w:rsidR="00A879CA" w:rsidRDefault="00A879CA" w:rsidP="001F28F7">
      <w:pPr>
        <w:pStyle w:val="Default"/>
        <w:jc w:val="both"/>
        <w:rPr>
          <w:rFonts w:ascii="Arial" w:hAnsi="Arial" w:cs="Arial"/>
          <w:b/>
          <w:bCs/>
          <w:i/>
          <w:iCs/>
          <w:color w:val="auto"/>
          <w:sz w:val="18"/>
          <w:szCs w:val="18"/>
        </w:rPr>
      </w:pPr>
    </w:p>
    <w:p w:rsidR="001F28F7" w:rsidRPr="00C35623" w:rsidRDefault="001F28F7" w:rsidP="001F28F7">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C3666C" w:rsidRDefault="00C3666C" w:rsidP="007A4A4B">
      <w:pPr>
        <w:ind w:left="360"/>
        <w:jc w:val="center"/>
        <w:rPr>
          <w:rFonts w:ascii="Arial" w:eastAsia="Times New Roman" w:hAnsi="Arial" w:cs="Arial"/>
          <w:b/>
          <w:bCs/>
          <w:sz w:val="28"/>
          <w:szCs w:val="28"/>
        </w:rPr>
      </w:pPr>
    </w:p>
    <w:p w:rsidR="00FF4B67" w:rsidRDefault="00FF4B67" w:rsidP="00B31BBB">
      <w:pPr>
        <w:rPr>
          <w:rFonts w:ascii="Arial" w:hAnsi="Arial" w:cs="Arial"/>
          <w:b/>
          <w:sz w:val="22"/>
          <w:szCs w:val="22"/>
          <w:u w:val="single"/>
          <w:lang/>
        </w:rPr>
      </w:pPr>
    </w:p>
    <w:p w:rsidR="00FF4B67" w:rsidRDefault="00FF4B67" w:rsidP="007A4A4B">
      <w:pPr>
        <w:ind w:left="360"/>
        <w:jc w:val="center"/>
        <w:rPr>
          <w:rFonts w:ascii="Arial" w:hAnsi="Arial" w:cs="Arial"/>
          <w:b/>
          <w:sz w:val="22"/>
          <w:szCs w:val="22"/>
          <w:u w:val="single"/>
          <w:lang/>
        </w:rPr>
      </w:pPr>
    </w:p>
    <w:p w:rsidR="007A4A4B" w:rsidRPr="00095169" w:rsidRDefault="00DD0FC6" w:rsidP="007A4A4B">
      <w:pPr>
        <w:ind w:left="360"/>
        <w:jc w:val="center"/>
        <w:rPr>
          <w:rFonts w:ascii="Arial" w:hAnsi="Arial" w:cs="Arial"/>
          <w:sz w:val="22"/>
          <w:szCs w:val="22"/>
          <w:lang w:val="sr-Cyrl-CS"/>
        </w:rPr>
      </w:pPr>
      <w:r>
        <w:rPr>
          <w:rFonts w:ascii="Arial" w:hAnsi="Arial" w:cs="Arial"/>
          <w:b/>
          <w:sz w:val="22"/>
          <w:szCs w:val="22"/>
          <w:u w:val="single"/>
          <w:lang/>
        </w:rPr>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EC54D6"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lang/>
        </w:rPr>
        <w:lastRenderedPageBreak/>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DF558F" w:rsidRDefault="007A4A4B" w:rsidP="007A4A4B">
      <w:pPr>
        <w:jc w:val="both"/>
        <w:rPr>
          <w:rFonts w:ascii="Arial" w:hAnsi="Arial" w:cs="Arial"/>
          <w:bCs/>
          <w:sz w:val="22"/>
          <w:szCs w:val="22"/>
        </w:rPr>
      </w:pPr>
      <w:r w:rsidRPr="00DF558F">
        <w:rPr>
          <w:rFonts w:ascii="Arial" w:hAnsi="Arial" w:cs="Arial"/>
          <w:sz w:val="22"/>
          <w:szCs w:val="22"/>
        </w:rPr>
        <w:t>Под пуном материјалном и кривичном одговорношћу п</w:t>
      </w:r>
      <w:r w:rsidRPr="00DF558F">
        <w:rPr>
          <w:rFonts w:ascii="Arial" w:hAnsi="Arial" w:cs="Arial"/>
          <w:bCs/>
          <w:sz w:val="22"/>
          <w:szCs w:val="22"/>
        </w:rPr>
        <w:t xml:space="preserve">отврђујем да сам понуду у </w:t>
      </w:r>
      <w:r w:rsidRPr="00DF558F">
        <w:rPr>
          <w:rFonts w:ascii="Arial" w:hAnsi="Arial" w:cs="Arial"/>
          <w:bCs/>
          <w:sz w:val="22"/>
          <w:szCs w:val="22"/>
          <w:lang w:val="sr-Cyrl-CS"/>
        </w:rPr>
        <w:t>поступку</w:t>
      </w:r>
      <w:r w:rsidRPr="00DF558F">
        <w:rPr>
          <w:rFonts w:ascii="Arial" w:hAnsi="Arial" w:cs="Arial"/>
          <w:bCs/>
          <w:sz w:val="22"/>
          <w:szCs w:val="22"/>
        </w:rPr>
        <w:t xml:space="preserve"> јавне набавке</w:t>
      </w:r>
      <w:r w:rsidR="004A266D" w:rsidRPr="00DF558F">
        <w:rPr>
          <w:rFonts w:ascii="Arial" w:hAnsi="Arial" w:cs="Arial"/>
          <w:bCs/>
          <w:sz w:val="22"/>
          <w:szCs w:val="22"/>
        </w:rPr>
        <w:t xml:space="preserve">- </w:t>
      </w:r>
      <w:r w:rsidRPr="00DF558F">
        <w:rPr>
          <w:rFonts w:ascii="Arial" w:hAnsi="Arial" w:cs="Arial"/>
          <w:bCs/>
          <w:sz w:val="22"/>
          <w:szCs w:val="22"/>
        </w:rPr>
        <w:t xml:space="preserve"> </w:t>
      </w:r>
      <w:r w:rsidR="00EC54D6" w:rsidRPr="00EC54D6">
        <w:rPr>
          <w:rFonts w:ascii="Arial" w:hAnsi="Arial" w:cs="Arial"/>
          <w:b/>
          <w:bCs/>
          <w:sz w:val="22"/>
          <w:szCs w:val="22"/>
          <w:lang/>
        </w:rPr>
        <w:t>КУПОВИНА</w:t>
      </w:r>
      <w:r w:rsidR="00EC54D6" w:rsidRPr="00EC54D6">
        <w:rPr>
          <w:rFonts w:ascii="Arial" w:hAnsi="Arial" w:cs="Arial"/>
          <w:b/>
          <w:bCs/>
          <w:sz w:val="22"/>
          <w:szCs w:val="22"/>
        </w:rPr>
        <w:t xml:space="preserve"> </w:t>
      </w:r>
      <w:r w:rsidR="00EC54D6" w:rsidRPr="00EC54D6">
        <w:rPr>
          <w:rFonts w:ascii="Arial" w:hAnsi="Arial" w:cs="Arial"/>
          <w:b/>
          <w:bCs/>
          <w:sz w:val="22"/>
          <w:szCs w:val="22"/>
          <w:lang/>
        </w:rPr>
        <w:t>СРЕДСТАВА ЗА ХИГИЈЕНУ,</w:t>
      </w:r>
      <w:r w:rsidR="00EC54D6" w:rsidRPr="00EC54D6">
        <w:rPr>
          <w:rFonts w:ascii="Arial" w:hAnsi="Arial" w:cs="Arial"/>
          <w:b/>
          <w:bCs/>
          <w:sz w:val="22"/>
          <w:szCs w:val="22"/>
        </w:rPr>
        <w:t xml:space="preserve"> </w:t>
      </w:r>
      <w:r w:rsidR="00EC54D6" w:rsidRPr="00EC54D6">
        <w:rPr>
          <w:rFonts w:ascii="Arial" w:hAnsi="Arial" w:cs="Arial"/>
          <w:b/>
          <w:bCs/>
          <w:sz w:val="22"/>
          <w:szCs w:val="22"/>
          <w:lang/>
        </w:rPr>
        <w:t xml:space="preserve">по партијама, </w:t>
      </w:r>
      <w:r w:rsidR="00EC54D6" w:rsidRPr="00EC54D6">
        <w:rPr>
          <w:rFonts w:ascii="Arial" w:hAnsi="Arial" w:cs="Arial"/>
          <w:b/>
          <w:bCs/>
          <w:sz w:val="22"/>
          <w:szCs w:val="22"/>
        </w:rPr>
        <w:t xml:space="preserve">ЈН БР. ВНР </w:t>
      </w:r>
      <w:r w:rsidR="00EC54D6" w:rsidRPr="00EC54D6">
        <w:rPr>
          <w:rFonts w:ascii="Arial" w:hAnsi="Arial" w:cs="Arial"/>
          <w:b/>
          <w:bCs/>
          <w:sz w:val="22"/>
          <w:szCs w:val="22"/>
          <w:lang/>
        </w:rPr>
        <w:t>02</w:t>
      </w:r>
      <w:r w:rsidR="00EC54D6" w:rsidRPr="00EC54D6">
        <w:rPr>
          <w:rFonts w:ascii="Arial" w:hAnsi="Arial" w:cs="Arial"/>
          <w:b/>
          <w:bCs/>
          <w:sz w:val="22"/>
          <w:szCs w:val="22"/>
        </w:rPr>
        <w:t>-</w:t>
      </w:r>
      <w:r w:rsidR="00EC54D6" w:rsidRPr="00EC54D6">
        <w:rPr>
          <w:rFonts w:ascii="Arial" w:hAnsi="Arial" w:cs="Arial"/>
          <w:b/>
          <w:bCs/>
          <w:sz w:val="22"/>
          <w:szCs w:val="22"/>
          <w:lang/>
        </w:rPr>
        <w:t>2</w:t>
      </w:r>
      <w:r w:rsidR="00EC54D6" w:rsidRPr="00EC54D6">
        <w:rPr>
          <w:rFonts w:ascii="Arial" w:hAnsi="Arial" w:cs="Arial"/>
          <w:b/>
          <w:bCs/>
          <w:sz w:val="22"/>
          <w:szCs w:val="22"/>
        </w:rPr>
        <w:t>/1</w:t>
      </w:r>
      <w:r w:rsidR="00EC54D6" w:rsidRPr="00EC54D6">
        <w:rPr>
          <w:rFonts w:ascii="Arial" w:hAnsi="Arial" w:cs="Arial"/>
          <w:b/>
          <w:bCs/>
          <w:sz w:val="22"/>
          <w:szCs w:val="22"/>
          <w:lang/>
        </w:rPr>
        <w:t>6</w:t>
      </w:r>
      <w:r w:rsidRPr="00A879CA">
        <w:rPr>
          <w:rFonts w:ascii="Arial" w:hAnsi="Arial" w:cs="Arial"/>
          <w:sz w:val="22"/>
          <w:szCs w:val="22"/>
        </w:rPr>
        <w:t>,</w:t>
      </w:r>
      <w:r w:rsidRPr="00DF558F">
        <w:rPr>
          <w:rFonts w:ascii="Arial" w:hAnsi="Arial" w:cs="Arial"/>
          <w:sz w:val="22"/>
          <w:szCs w:val="22"/>
        </w:rPr>
        <w:t xml:space="preserve"> </w:t>
      </w:r>
      <w:r w:rsidRPr="00DF558F">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Default="00DC7930" w:rsidP="007A4A4B">
      <w:pPr>
        <w:tabs>
          <w:tab w:val="left" w:pos="6028"/>
        </w:tabs>
        <w:autoSpaceDE w:val="0"/>
        <w:spacing w:line="240" w:lineRule="auto"/>
        <w:jc w:val="both"/>
        <w:rPr>
          <w:rFonts w:ascii="Arial" w:hAnsi="Arial" w:cs="Arial"/>
          <w:bCs/>
          <w:i/>
          <w:iCs/>
          <w:color w:val="auto"/>
          <w:sz w:val="22"/>
          <w:szCs w:val="22"/>
        </w:rPr>
      </w:pPr>
    </w:p>
    <w:p w:rsidR="00DC7930" w:rsidRPr="00DC7930" w:rsidRDefault="00DC7930"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Default="007A4A4B" w:rsidP="007A4A4B">
      <w:pPr>
        <w:tabs>
          <w:tab w:val="left" w:pos="6028"/>
        </w:tabs>
        <w:autoSpaceDE w:val="0"/>
        <w:spacing w:line="240" w:lineRule="auto"/>
        <w:jc w:val="both"/>
        <w:rPr>
          <w:rFonts w:ascii="Arial" w:hAnsi="Arial" w:cs="Arial"/>
          <w:bCs/>
          <w:i/>
          <w:iCs/>
          <w:color w:val="auto"/>
          <w:sz w:val="22"/>
          <w:szCs w:val="22"/>
          <w:lang/>
        </w:rPr>
      </w:pPr>
    </w:p>
    <w:p w:rsidR="00B31BBB" w:rsidRDefault="00B31BBB" w:rsidP="007A4A4B">
      <w:pPr>
        <w:tabs>
          <w:tab w:val="left" w:pos="6028"/>
        </w:tabs>
        <w:autoSpaceDE w:val="0"/>
        <w:spacing w:line="240" w:lineRule="auto"/>
        <w:jc w:val="both"/>
        <w:rPr>
          <w:rFonts w:ascii="Arial" w:hAnsi="Arial" w:cs="Arial"/>
          <w:bCs/>
          <w:i/>
          <w:iCs/>
          <w:color w:val="auto"/>
          <w:sz w:val="22"/>
          <w:szCs w:val="22"/>
          <w:lang/>
        </w:rPr>
      </w:pPr>
    </w:p>
    <w:p w:rsidR="00B31BBB" w:rsidRDefault="00B31BBB" w:rsidP="007A4A4B">
      <w:pPr>
        <w:tabs>
          <w:tab w:val="left" w:pos="6028"/>
        </w:tabs>
        <w:autoSpaceDE w:val="0"/>
        <w:spacing w:line="240" w:lineRule="auto"/>
        <w:jc w:val="both"/>
        <w:rPr>
          <w:rFonts w:ascii="Arial" w:hAnsi="Arial" w:cs="Arial"/>
          <w:bCs/>
          <w:i/>
          <w:iCs/>
          <w:color w:val="auto"/>
          <w:sz w:val="22"/>
          <w:szCs w:val="22"/>
          <w:lang/>
        </w:rPr>
      </w:pPr>
    </w:p>
    <w:p w:rsidR="00B31BBB" w:rsidRDefault="00B31BBB" w:rsidP="007A4A4B">
      <w:pPr>
        <w:tabs>
          <w:tab w:val="left" w:pos="6028"/>
        </w:tabs>
        <w:autoSpaceDE w:val="0"/>
        <w:spacing w:line="240" w:lineRule="auto"/>
        <w:jc w:val="both"/>
        <w:rPr>
          <w:rFonts w:ascii="Arial" w:hAnsi="Arial" w:cs="Arial"/>
          <w:bCs/>
          <w:i/>
          <w:iCs/>
          <w:color w:val="auto"/>
          <w:sz w:val="22"/>
          <w:szCs w:val="22"/>
        </w:rPr>
      </w:pPr>
    </w:p>
    <w:p w:rsidR="00585186" w:rsidRDefault="00585186" w:rsidP="007A4A4B">
      <w:pPr>
        <w:tabs>
          <w:tab w:val="left" w:pos="6028"/>
        </w:tabs>
        <w:autoSpaceDE w:val="0"/>
        <w:spacing w:line="240" w:lineRule="auto"/>
        <w:jc w:val="both"/>
        <w:rPr>
          <w:rFonts w:ascii="Arial" w:hAnsi="Arial" w:cs="Arial"/>
          <w:bCs/>
          <w:i/>
          <w:iCs/>
          <w:color w:val="auto"/>
          <w:sz w:val="22"/>
          <w:szCs w:val="22"/>
        </w:rPr>
      </w:pPr>
    </w:p>
    <w:p w:rsidR="00585186" w:rsidRDefault="00585186" w:rsidP="007A4A4B">
      <w:pPr>
        <w:tabs>
          <w:tab w:val="left" w:pos="6028"/>
        </w:tabs>
        <w:autoSpaceDE w:val="0"/>
        <w:spacing w:line="240" w:lineRule="auto"/>
        <w:jc w:val="both"/>
        <w:rPr>
          <w:rFonts w:ascii="Arial" w:hAnsi="Arial" w:cs="Arial"/>
          <w:bCs/>
          <w:i/>
          <w:iCs/>
          <w:color w:val="auto"/>
          <w:sz w:val="22"/>
          <w:szCs w:val="22"/>
        </w:rPr>
      </w:pPr>
    </w:p>
    <w:p w:rsidR="00585186" w:rsidRPr="00585186" w:rsidRDefault="00585186" w:rsidP="007A4A4B">
      <w:pPr>
        <w:tabs>
          <w:tab w:val="left" w:pos="6028"/>
        </w:tabs>
        <w:autoSpaceDE w:val="0"/>
        <w:spacing w:line="240" w:lineRule="auto"/>
        <w:jc w:val="both"/>
        <w:rPr>
          <w:rFonts w:ascii="Arial" w:hAnsi="Arial" w:cs="Arial"/>
          <w:bCs/>
          <w:i/>
          <w:iCs/>
          <w:color w:val="auto"/>
          <w:sz w:val="22"/>
          <w:szCs w:val="22"/>
        </w:rPr>
      </w:pPr>
    </w:p>
    <w:p w:rsidR="00B31BBB" w:rsidRPr="00B31BBB" w:rsidRDefault="00B31BBB" w:rsidP="007A4A4B">
      <w:pPr>
        <w:tabs>
          <w:tab w:val="left" w:pos="6028"/>
        </w:tabs>
        <w:autoSpaceDE w:val="0"/>
        <w:spacing w:line="240" w:lineRule="auto"/>
        <w:jc w:val="both"/>
        <w:rPr>
          <w:rFonts w:ascii="Arial" w:hAnsi="Arial" w:cs="Arial"/>
          <w:bCs/>
          <w:i/>
          <w:iCs/>
          <w:color w:val="auto"/>
          <w:sz w:val="22"/>
          <w:szCs w:val="22"/>
          <w:lang/>
        </w:rPr>
      </w:pPr>
    </w:p>
    <w:p w:rsidR="00C3666C" w:rsidRPr="00466012" w:rsidRDefault="00C3666C"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jc w:val="both"/>
        <w:rPr>
          <w:rFonts w:ascii="Arial" w:hAnsi="Arial" w:cs="Arial"/>
          <w:sz w:val="22"/>
          <w:szCs w:val="22"/>
          <w:lang w:val="sr-Cyrl-CS"/>
        </w:rPr>
      </w:pPr>
      <w:r w:rsidRPr="00095169">
        <w:rPr>
          <w:rFonts w:ascii="Arial" w:hAnsi="Arial" w:cs="Arial"/>
          <w:noProof/>
          <w:sz w:val="22"/>
          <w:szCs w:val="22"/>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7A4A4B" w:rsidRPr="00095169" w:rsidRDefault="007A4A4B" w:rsidP="007A4A4B">
      <w:pPr>
        <w:rPr>
          <w:rFonts w:ascii="Arial" w:hAnsi="Arial" w:cs="Arial"/>
          <w:sz w:val="22"/>
          <w:szCs w:val="22"/>
          <w:lang w:val="hr-HR"/>
        </w:rPr>
      </w:pPr>
    </w:p>
    <w:p w:rsidR="007A4A4B" w:rsidRPr="00095169" w:rsidRDefault="007A4A4B" w:rsidP="007A4A4B">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7A4A4B" w:rsidRPr="00095169" w:rsidRDefault="007A4A4B" w:rsidP="007A4A4B">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7A4A4B" w:rsidRPr="00095169" w:rsidRDefault="007A4A4B" w:rsidP="007A4A4B">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7A4A4B" w:rsidRPr="00095169" w:rsidRDefault="007A4A4B" w:rsidP="007A4A4B">
      <w:pPr>
        <w:rPr>
          <w:rFonts w:ascii="Arial" w:hAnsi="Arial" w:cs="Arial"/>
          <w:b/>
          <w:bCs/>
          <w:sz w:val="22"/>
          <w:szCs w:val="22"/>
          <w:lang w:val="ru-RU"/>
        </w:rPr>
      </w:pPr>
    </w:p>
    <w:p w:rsidR="007A4A4B" w:rsidRDefault="007A4A4B" w:rsidP="007A4A4B">
      <w:pPr>
        <w:rPr>
          <w:rFonts w:ascii="Arial" w:hAnsi="Arial" w:cs="Arial"/>
          <w:b/>
          <w:bCs/>
          <w:sz w:val="22"/>
          <w:szCs w:val="22"/>
          <w:lang w:val="ru-RU"/>
        </w:rPr>
      </w:pPr>
      <w:r w:rsidRPr="00095169">
        <w:rPr>
          <w:rFonts w:ascii="Arial" w:hAnsi="Arial" w:cs="Arial"/>
          <w:b/>
          <w:bCs/>
          <w:sz w:val="22"/>
          <w:szCs w:val="22"/>
          <w:lang w:val="ru-RU"/>
        </w:rPr>
        <w:t>ИЗДАЈЕ</w:t>
      </w:r>
    </w:p>
    <w:p w:rsidR="008A61F1" w:rsidRPr="00095169" w:rsidRDefault="008A61F1" w:rsidP="007A4A4B">
      <w:pPr>
        <w:rPr>
          <w:rFonts w:ascii="Arial" w:hAnsi="Arial" w:cs="Arial"/>
          <w:b/>
          <w:bCs/>
          <w:sz w:val="22"/>
          <w:szCs w:val="22"/>
          <w:lang w:val="ru-RU"/>
        </w:rPr>
      </w:pP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7A4A4B" w:rsidRPr="00095169" w:rsidRDefault="007A4A4B" w:rsidP="007A4A4B">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7A4A4B" w:rsidRPr="00095169" w:rsidRDefault="007A4A4B" w:rsidP="007A4A4B">
      <w:pPr>
        <w:jc w:val="center"/>
        <w:rPr>
          <w:rFonts w:ascii="Arial" w:hAnsi="Arial" w:cs="Arial"/>
          <w:sz w:val="22"/>
          <w:szCs w:val="22"/>
        </w:rPr>
      </w:pP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7A4A4B" w:rsidRPr="00095169" w:rsidRDefault="007A4A4B" w:rsidP="007A4A4B">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7A4A4B" w:rsidRDefault="007A4A4B" w:rsidP="007A4A4B">
      <w:pPr>
        <w:ind w:left="1701" w:hanging="1701"/>
        <w:rPr>
          <w:rFonts w:ascii="Arial" w:hAnsi="Arial" w:cs="Arial"/>
          <w:b/>
          <w:sz w:val="22"/>
          <w:szCs w:val="22"/>
          <w:u w:val="single"/>
          <w:lang w:val="sr-Cyrl-CS"/>
        </w:rPr>
      </w:pPr>
    </w:p>
    <w:p w:rsidR="008A61F1" w:rsidRPr="00095169" w:rsidRDefault="008A61F1" w:rsidP="007A4A4B">
      <w:pPr>
        <w:ind w:left="1701" w:hanging="1701"/>
        <w:rPr>
          <w:rFonts w:ascii="Arial" w:hAnsi="Arial" w:cs="Arial"/>
          <w:b/>
          <w:sz w:val="22"/>
          <w:szCs w:val="22"/>
          <w:u w:val="single"/>
          <w:lang w:val="sr-Cyrl-CS"/>
        </w:rPr>
      </w:pP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00EC54D6" w:rsidRPr="00EC54D6">
        <w:rPr>
          <w:rFonts w:ascii="Arial" w:hAnsi="Arial" w:cs="Arial"/>
          <w:b/>
          <w:bCs/>
          <w:sz w:val="22"/>
          <w:szCs w:val="22"/>
          <w:lang/>
        </w:rPr>
        <w:t>КУПОВИНА</w:t>
      </w:r>
      <w:r w:rsidR="00EC54D6" w:rsidRPr="00EC54D6">
        <w:rPr>
          <w:rFonts w:ascii="Arial" w:hAnsi="Arial" w:cs="Arial"/>
          <w:b/>
          <w:bCs/>
          <w:sz w:val="22"/>
          <w:szCs w:val="22"/>
        </w:rPr>
        <w:t xml:space="preserve"> </w:t>
      </w:r>
      <w:r w:rsidR="00EC54D6" w:rsidRPr="00EC54D6">
        <w:rPr>
          <w:rFonts w:ascii="Arial" w:hAnsi="Arial" w:cs="Arial"/>
          <w:b/>
          <w:bCs/>
          <w:sz w:val="22"/>
          <w:szCs w:val="22"/>
          <w:lang/>
        </w:rPr>
        <w:t>СРЕДСТАВА ЗА ХИГИЈЕНУ,</w:t>
      </w:r>
      <w:r w:rsidR="00EC54D6" w:rsidRPr="00EC54D6">
        <w:rPr>
          <w:rFonts w:ascii="Arial" w:hAnsi="Arial" w:cs="Arial"/>
          <w:b/>
          <w:bCs/>
          <w:sz w:val="22"/>
          <w:szCs w:val="22"/>
        </w:rPr>
        <w:t xml:space="preserve"> </w:t>
      </w:r>
      <w:r w:rsidR="00EC54D6" w:rsidRPr="00EC54D6">
        <w:rPr>
          <w:rFonts w:ascii="Arial" w:hAnsi="Arial" w:cs="Arial"/>
          <w:b/>
          <w:bCs/>
          <w:sz w:val="22"/>
          <w:szCs w:val="22"/>
          <w:lang/>
        </w:rPr>
        <w:t xml:space="preserve">по партијама, </w:t>
      </w:r>
      <w:r w:rsidR="00EC54D6" w:rsidRPr="00EC54D6">
        <w:rPr>
          <w:rFonts w:ascii="Arial" w:hAnsi="Arial" w:cs="Arial"/>
          <w:b/>
          <w:bCs/>
          <w:sz w:val="22"/>
          <w:szCs w:val="22"/>
        </w:rPr>
        <w:t xml:space="preserve">ЈН БР. ВНР </w:t>
      </w:r>
      <w:r w:rsidR="00EC54D6" w:rsidRPr="00EC54D6">
        <w:rPr>
          <w:rFonts w:ascii="Arial" w:hAnsi="Arial" w:cs="Arial"/>
          <w:b/>
          <w:bCs/>
          <w:sz w:val="22"/>
          <w:szCs w:val="22"/>
          <w:lang/>
        </w:rPr>
        <w:t>02</w:t>
      </w:r>
      <w:r w:rsidR="00EC54D6" w:rsidRPr="00EC54D6">
        <w:rPr>
          <w:rFonts w:ascii="Arial" w:hAnsi="Arial" w:cs="Arial"/>
          <w:b/>
          <w:bCs/>
          <w:sz w:val="22"/>
          <w:szCs w:val="22"/>
        </w:rPr>
        <w:t>-</w:t>
      </w:r>
      <w:r w:rsidR="00EC54D6" w:rsidRPr="00EC54D6">
        <w:rPr>
          <w:rFonts w:ascii="Arial" w:hAnsi="Arial" w:cs="Arial"/>
          <w:b/>
          <w:bCs/>
          <w:sz w:val="22"/>
          <w:szCs w:val="22"/>
          <w:lang/>
        </w:rPr>
        <w:t>2</w:t>
      </w:r>
      <w:r w:rsidR="00EC54D6" w:rsidRPr="00EC54D6">
        <w:rPr>
          <w:rFonts w:ascii="Arial" w:hAnsi="Arial" w:cs="Arial"/>
          <w:b/>
          <w:bCs/>
          <w:sz w:val="22"/>
          <w:szCs w:val="22"/>
        </w:rPr>
        <w:t>/1</w:t>
      </w:r>
      <w:r w:rsidR="00EC54D6" w:rsidRPr="00EC54D6">
        <w:rPr>
          <w:rFonts w:ascii="Arial" w:hAnsi="Arial" w:cs="Arial"/>
          <w:b/>
          <w:bCs/>
          <w:sz w:val="22"/>
          <w:szCs w:val="22"/>
          <w:lang/>
        </w:rPr>
        <w:t>6</w:t>
      </w:r>
      <w:r w:rsidR="008A61F1" w:rsidRPr="00B31BBB">
        <w:rPr>
          <w:rFonts w:ascii="Arial" w:hAnsi="Arial" w:cs="Arial"/>
          <w:b/>
          <w:sz w:val="22"/>
          <w:szCs w:val="22"/>
        </w:rPr>
        <w:t xml:space="preserve">, </w:t>
      </w:r>
      <w:r w:rsidR="00B31BBB" w:rsidRPr="00B31BBB">
        <w:rPr>
          <w:rFonts w:ascii="Arial" w:hAnsi="Arial" w:cs="Arial"/>
          <w:b/>
          <w:sz w:val="22"/>
          <w:szCs w:val="22"/>
          <w:lang/>
        </w:rPr>
        <w:t>за партију:____________ (уписати број партије на коју се односи)</w:t>
      </w:r>
      <w:r w:rsidR="00B31BBB">
        <w:rPr>
          <w:rFonts w:ascii="Arial" w:hAnsi="Arial" w:cs="Arial"/>
          <w:b/>
          <w:lang/>
        </w:rPr>
        <w:t xml:space="preserve"> </w:t>
      </w:r>
      <w:r w:rsidRPr="00095169">
        <w:rPr>
          <w:rFonts w:ascii="Arial" w:hAnsi="Arial" w:cs="Arial"/>
          <w:sz w:val="22"/>
          <w:szCs w:val="22"/>
          <w:lang w:val="ru-RU"/>
        </w:rPr>
        <w:t xml:space="preserve">што номинално износи </w:t>
      </w:r>
      <w:r w:rsidRPr="00095169">
        <w:rPr>
          <w:rFonts w:ascii="Arial" w:hAnsi="Arial" w:cs="Arial"/>
          <w:sz w:val="22"/>
          <w:szCs w:val="22"/>
        </w:rPr>
        <w:t>______________</w:t>
      </w:r>
      <w:r w:rsidRPr="00095169">
        <w:rPr>
          <w:rFonts w:ascii="Arial" w:hAnsi="Arial" w:cs="Arial"/>
          <w:sz w:val="22"/>
          <w:szCs w:val="22"/>
          <w:lang w:val="ru-RU"/>
        </w:rPr>
        <w:t xml:space="preserve"> динара </w:t>
      </w:r>
      <w:r w:rsidRPr="00095169">
        <w:rPr>
          <w:rFonts w:ascii="Arial" w:hAnsi="Arial" w:cs="Arial"/>
          <w:sz w:val="22"/>
          <w:szCs w:val="22"/>
          <w:lang w:val="sr-Cyrl-CS"/>
        </w:rPr>
        <w:t>без</w:t>
      </w:r>
      <w:r w:rsidRPr="00095169">
        <w:rPr>
          <w:rFonts w:ascii="Arial" w:hAnsi="Arial" w:cs="Arial"/>
          <w:sz w:val="22"/>
          <w:szCs w:val="22"/>
          <w:lang w:val="ru-RU"/>
        </w:rPr>
        <w:t xml:space="preserve"> ПДВ</w:t>
      </w:r>
      <w:r w:rsidRPr="00095169">
        <w:rPr>
          <w:rFonts w:ascii="Arial" w:hAnsi="Arial" w:cs="Arial"/>
          <w:sz w:val="22"/>
          <w:szCs w:val="22"/>
          <w:lang w:val="sr-Latn-CS"/>
        </w:rPr>
        <w:t>-a</w:t>
      </w:r>
      <w:r w:rsidRPr="00095169">
        <w:rPr>
          <w:rFonts w:ascii="Arial" w:hAnsi="Arial" w:cs="Arial"/>
          <w:sz w:val="22"/>
          <w:szCs w:val="22"/>
          <w:lang w:val="ru-RU"/>
        </w:rPr>
        <w:t>, а по основу гаранције за озбиљност понуде.</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7A4A4B" w:rsidRPr="00095169"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7A4A4B" w:rsidRPr="00095169" w:rsidRDefault="007A4A4B" w:rsidP="007A4A4B">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7A4A4B" w:rsidRPr="00095169" w:rsidRDefault="007A4A4B" w:rsidP="007A4A4B">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7A4A4B" w:rsidRDefault="007A4A4B" w:rsidP="007A4A4B">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A61F1" w:rsidRDefault="008A61F1" w:rsidP="007A4A4B">
      <w:pPr>
        <w:ind w:firstLine="720"/>
        <w:jc w:val="both"/>
        <w:rPr>
          <w:rFonts w:ascii="Arial" w:hAnsi="Arial" w:cs="Arial"/>
          <w:sz w:val="22"/>
          <w:szCs w:val="22"/>
          <w:lang w:val="ru-RU"/>
        </w:rPr>
      </w:pPr>
    </w:p>
    <w:p w:rsidR="007A4A4B" w:rsidRPr="00095169" w:rsidRDefault="007A4A4B" w:rsidP="007A4A4B">
      <w:pPr>
        <w:jc w:val="both"/>
        <w:rPr>
          <w:rFonts w:ascii="Arial" w:hAnsi="Arial" w:cs="Arial"/>
          <w:sz w:val="22"/>
          <w:szCs w:val="22"/>
          <w:lang w:val="ru-RU"/>
        </w:rPr>
      </w:pPr>
    </w:p>
    <w:tbl>
      <w:tblPr>
        <w:tblW w:w="0" w:type="auto"/>
        <w:tblLook w:val="0000"/>
      </w:tblPr>
      <w:tblGrid>
        <w:gridCol w:w="3579"/>
        <w:gridCol w:w="1922"/>
        <w:gridCol w:w="3765"/>
      </w:tblGrid>
      <w:tr w:rsidR="007A4A4B" w:rsidRPr="00095169" w:rsidTr="007639A9">
        <w:trPr>
          <w:trHeight w:val="895"/>
        </w:trPr>
        <w:tc>
          <w:tcPr>
            <w:tcW w:w="3708" w:type="dxa"/>
          </w:tcPr>
          <w:p w:rsidR="007A4A4B" w:rsidRPr="00095169" w:rsidRDefault="007A4A4B" w:rsidP="007639A9">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7A4A4B" w:rsidRPr="00095169" w:rsidRDefault="007A4A4B" w:rsidP="007639A9">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2216" w:type="dxa"/>
          </w:tcPr>
          <w:p w:rsidR="007A4A4B" w:rsidRPr="00095169" w:rsidRDefault="007A4A4B" w:rsidP="007639A9">
            <w:pPr>
              <w:jc w:val="center"/>
              <w:rPr>
                <w:rFonts w:ascii="Arial" w:hAnsi="Arial" w:cs="Arial"/>
                <w:b/>
                <w:bCs/>
              </w:rPr>
            </w:pPr>
            <w:r w:rsidRPr="00095169">
              <w:rPr>
                <w:rFonts w:ascii="Arial" w:hAnsi="Arial" w:cs="Arial"/>
                <w:b/>
                <w:bCs/>
                <w:sz w:val="22"/>
                <w:szCs w:val="22"/>
              </w:rPr>
              <w:t>М.П.</w:t>
            </w:r>
          </w:p>
        </w:tc>
        <w:tc>
          <w:tcPr>
            <w:tcW w:w="3696" w:type="dxa"/>
          </w:tcPr>
          <w:p w:rsidR="007A4A4B" w:rsidRPr="00095169" w:rsidRDefault="007A4A4B" w:rsidP="007639A9">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7A4A4B" w:rsidRPr="00095169" w:rsidRDefault="007A4A4B" w:rsidP="007639A9">
            <w:pPr>
              <w:jc w:val="center"/>
              <w:rPr>
                <w:rFonts w:ascii="Arial" w:hAnsi="Arial" w:cs="Arial"/>
                <w:lang w:val="ru-RU"/>
              </w:rPr>
            </w:pPr>
            <w:r w:rsidRPr="00095169">
              <w:rPr>
                <w:rFonts w:ascii="Arial" w:hAnsi="Arial" w:cs="Arial"/>
                <w:sz w:val="22"/>
                <w:szCs w:val="22"/>
                <w:lang w:val="ru-RU"/>
              </w:rPr>
              <w:t>_____________________________</w:t>
            </w:r>
          </w:p>
          <w:p w:rsidR="007A4A4B" w:rsidRPr="00095169" w:rsidRDefault="007A4A4B" w:rsidP="007639A9">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A61F1" w:rsidRPr="005A161A" w:rsidRDefault="008A61F1" w:rsidP="005A161A">
      <w:pPr>
        <w:autoSpaceDE w:val="0"/>
        <w:autoSpaceDN w:val="0"/>
        <w:adjustRightInd w:val="0"/>
        <w:rPr>
          <w:rFonts w:ascii="Arial" w:hAnsi="Arial" w:cs="Arial"/>
          <w:b/>
          <w:color w:val="auto"/>
          <w:sz w:val="22"/>
          <w:szCs w:val="22"/>
        </w:rPr>
      </w:pPr>
    </w:p>
    <w:sectPr w:rsidR="008A61F1" w:rsidRPr="005A161A" w:rsidSect="00F778A2">
      <w:headerReference w:type="default" r:id="rId9"/>
      <w:footerReference w:type="default" r:id="rId10"/>
      <w:pgSz w:w="11906" w:h="16838"/>
      <w:pgMar w:top="1440" w:right="1416"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946" w:rsidRDefault="00FE3946" w:rsidP="007A4A4B">
      <w:pPr>
        <w:spacing w:line="240" w:lineRule="auto"/>
      </w:pPr>
      <w:r>
        <w:separator/>
      </w:r>
    </w:p>
  </w:endnote>
  <w:endnote w:type="continuationSeparator" w:id="0">
    <w:p w:rsidR="00FE3946" w:rsidRDefault="00FE3946"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186" w:rsidRDefault="00585186">
    <w:pPr>
      <w:pStyle w:val="Footer"/>
      <w:jc w:val="right"/>
    </w:pPr>
    <w:r>
      <w:rPr>
        <w:color w:val="1F497D"/>
      </w:rPr>
      <w:t xml:space="preserve"> </w:t>
    </w:r>
  </w:p>
  <w:p w:rsidR="00585186" w:rsidRDefault="005851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946" w:rsidRDefault="00FE3946" w:rsidP="007A4A4B">
      <w:pPr>
        <w:spacing w:line="240" w:lineRule="auto"/>
      </w:pPr>
      <w:r>
        <w:separator/>
      </w:r>
    </w:p>
  </w:footnote>
  <w:footnote w:type="continuationSeparator" w:id="0">
    <w:p w:rsidR="00FE3946" w:rsidRDefault="00FE3946"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325939"/>
      <w:docPartObj>
        <w:docPartGallery w:val="Page Numbers (Top of Page)"/>
        <w:docPartUnique/>
      </w:docPartObj>
    </w:sdtPr>
    <w:sdtContent>
      <w:p w:rsidR="00585186" w:rsidRDefault="00585186">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C567B0">
          <w:rPr>
            <w:rFonts w:ascii="Arial" w:hAnsi="Arial" w:cs="Arial"/>
            <w:b/>
            <w:noProof/>
            <w:sz w:val="22"/>
            <w:szCs w:val="22"/>
          </w:rPr>
          <w:t>32</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C567B0">
          <w:rPr>
            <w:rFonts w:ascii="Arial" w:hAnsi="Arial" w:cs="Arial"/>
            <w:b/>
            <w:noProof/>
            <w:sz w:val="22"/>
            <w:szCs w:val="22"/>
          </w:rPr>
          <w:t>32</w:t>
        </w:r>
        <w:r w:rsidRPr="007D37D2">
          <w:rPr>
            <w:rFonts w:ascii="Arial" w:hAnsi="Arial" w:cs="Arial"/>
            <w:b/>
            <w:sz w:val="22"/>
            <w:szCs w:val="22"/>
          </w:rPr>
          <w:fldChar w:fldCharType="end"/>
        </w:r>
      </w:p>
    </w:sdtContent>
  </w:sdt>
  <w:p w:rsidR="00585186" w:rsidRPr="00073073" w:rsidRDefault="00585186"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7FF6CD4"/>
    <w:multiLevelType w:val="hybridMultilevel"/>
    <w:tmpl w:val="93582CD6"/>
    <w:lvl w:ilvl="0" w:tplc="37F8AA4C">
      <w:numFmt w:val="bullet"/>
      <w:lvlText w:val="•"/>
      <w:lvlJc w:val="left"/>
      <w:pPr>
        <w:ind w:left="1276" w:hanging="720"/>
      </w:pPr>
      <w:rPr>
        <w:rFonts w:ascii="Arial" w:eastAsia="Times New Roman" w:hAnsi="Arial" w:cs="Arial" w:hint="default"/>
      </w:rPr>
    </w:lvl>
    <w:lvl w:ilvl="1" w:tplc="241A0003" w:tentative="1">
      <w:start w:val="1"/>
      <w:numFmt w:val="bullet"/>
      <w:lvlText w:val="o"/>
      <w:lvlJc w:val="left"/>
      <w:pPr>
        <w:ind w:left="1276" w:hanging="360"/>
      </w:pPr>
      <w:rPr>
        <w:rFonts w:ascii="Courier New" w:hAnsi="Courier New" w:cs="Courier New" w:hint="default"/>
      </w:rPr>
    </w:lvl>
    <w:lvl w:ilvl="2" w:tplc="241A0005" w:tentative="1">
      <w:start w:val="1"/>
      <w:numFmt w:val="bullet"/>
      <w:lvlText w:val=""/>
      <w:lvlJc w:val="left"/>
      <w:pPr>
        <w:ind w:left="1996" w:hanging="360"/>
      </w:pPr>
      <w:rPr>
        <w:rFonts w:ascii="Wingdings" w:hAnsi="Wingdings" w:hint="default"/>
      </w:rPr>
    </w:lvl>
    <w:lvl w:ilvl="3" w:tplc="241A0001" w:tentative="1">
      <w:start w:val="1"/>
      <w:numFmt w:val="bullet"/>
      <w:lvlText w:val=""/>
      <w:lvlJc w:val="left"/>
      <w:pPr>
        <w:ind w:left="2716" w:hanging="360"/>
      </w:pPr>
      <w:rPr>
        <w:rFonts w:ascii="Symbol" w:hAnsi="Symbol" w:hint="default"/>
      </w:rPr>
    </w:lvl>
    <w:lvl w:ilvl="4" w:tplc="241A0003" w:tentative="1">
      <w:start w:val="1"/>
      <w:numFmt w:val="bullet"/>
      <w:lvlText w:val="o"/>
      <w:lvlJc w:val="left"/>
      <w:pPr>
        <w:ind w:left="3436" w:hanging="360"/>
      </w:pPr>
      <w:rPr>
        <w:rFonts w:ascii="Courier New" w:hAnsi="Courier New" w:cs="Courier New" w:hint="default"/>
      </w:rPr>
    </w:lvl>
    <w:lvl w:ilvl="5" w:tplc="241A0005" w:tentative="1">
      <w:start w:val="1"/>
      <w:numFmt w:val="bullet"/>
      <w:lvlText w:val=""/>
      <w:lvlJc w:val="left"/>
      <w:pPr>
        <w:ind w:left="4156" w:hanging="360"/>
      </w:pPr>
      <w:rPr>
        <w:rFonts w:ascii="Wingdings" w:hAnsi="Wingdings" w:hint="default"/>
      </w:rPr>
    </w:lvl>
    <w:lvl w:ilvl="6" w:tplc="241A0001" w:tentative="1">
      <w:start w:val="1"/>
      <w:numFmt w:val="bullet"/>
      <w:lvlText w:val=""/>
      <w:lvlJc w:val="left"/>
      <w:pPr>
        <w:ind w:left="4876" w:hanging="360"/>
      </w:pPr>
      <w:rPr>
        <w:rFonts w:ascii="Symbol" w:hAnsi="Symbol" w:hint="default"/>
      </w:rPr>
    </w:lvl>
    <w:lvl w:ilvl="7" w:tplc="241A0003" w:tentative="1">
      <w:start w:val="1"/>
      <w:numFmt w:val="bullet"/>
      <w:lvlText w:val="o"/>
      <w:lvlJc w:val="left"/>
      <w:pPr>
        <w:ind w:left="5596" w:hanging="360"/>
      </w:pPr>
      <w:rPr>
        <w:rFonts w:ascii="Courier New" w:hAnsi="Courier New" w:cs="Courier New" w:hint="default"/>
      </w:rPr>
    </w:lvl>
    <w:lvl w:ilvl="8" w:tplc="241A0005" w:tentative="1">
      <w:start w:val="1"/>
      <w:numFmt w:val="bullet"/>
      <w:lvlText w:val=""/>
      <w:lvlJc w:val="left"/>
      <w:pPr>
        <w:ind w:left="6316" w:hanging="360"/>
      </w:pPr>
      <w:rPr>
        <w:rFonts w:ascii="Wingdings" w:hAnsi="Wingdings" w:hint="default"/>
      </w:rPr>
    </w:lvl>
  </w:abstractNum>
  <w:abstractNum w:abstractNumId="4">
    <w:nsid w:val="0A102B75"/>
    <w:multiLevelType w:val="hybridMultilevel"/>
    <w:tmpl w:val="9BB045FE"/>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999A23CC">
      <w:start w:val="1"/>
      <w:numFmt w:val="decimal"/>
      <w:lvlText w:val="%4."/>
      <w:lvlJc w:val="left"/>
      <w:pPr>
        <w:ind w:left="2880" w:hanging="360"/>
      </w:pPr>
      <w:rPr>
        <w:rFonts w:cs="Times New Roman"/>
        <w:b/>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5">
    <w:nsid w:val="0A7B48F8"/>
    <w:multiLevelType w:val="hybridMultilevel"/>
    <w:tmpl w:val="70E69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F43E5F"/>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8">
    <w:nsid w:val="16B422F1"/>
    <w:multiLevelType w:val="hybridMultilevel"/>
    <w:tmpl w:val="47E47B34"/>
    <w:lvl w:ilvl="0" w:tplc="71F68DC8">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4D1209"/>
    <w:multiLevelType w:val="hybridMultilevel"/>
    <w:tmpl w:val="652A6D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3541BD"/>
    <w:multiLevelType w:val="hybridMultilevel"/>
    <w:tmpl w:val="57EED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CB2941"/>
    <w:multiLevelType w:val="hybridMultilevel"/>
    <w:tmpl w:val="4A5AC90A"/>
    <w:lvl w:ilvl="0" w:tplc="0E0E8D1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BA2C53"/>
    <w:multiLevelType w:val="hybridMultilevel"/>
    <w:tmpl w:val="482AC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9B576F"/>
    <w:multiLevelType w:val="hybridMultilevel"/>
    <w:tmpl w:val="70E69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6928DF"/>
    <w:multiLevelType w:val="hybridMultilevel"/>
    <w:tmpl w:val="77C2C93C"/>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5">
    <w:nsid w:val="270D4BD2"/>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1">
    <w:nsid w:val="38E742A3"/>
    <w:multiLevelType w:val="hybridMultilevel"/>
    <w:tmpl w:val="9686385E"/>
    <w:lvl w:ilvl="0" w:tplc="EFA06EB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3">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4">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6">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CC55D68"/>
    <w:multiLevelType w:val="hybridMultilevel"/>
    <w:tmpl w:val="57EED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6A382D"/>
    <w:multiLevelType w:val="hybridMultilevel"/>
    <w:tmpl w:val="81D4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D6214D"/>
    <w:multiLevelType w:val="hybridMultilevel"/>
    <w:tmpl w:val="41A6FC52"/>
    <w:lvl w:ilvl="0" w:tplc="0409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5A0657BD"/>
    <w:multiLevelType w:val="hybridMultilevel"/>
    <w:tmpl w:val="77DC945C"/>
    <w:lvl w:ilvl="0" w:tplc="05B663DC">
      <w:start w:val="3"/>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3">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0EC510E"/>
    <w:multiLevelType w:val="hybridMultilevel"/>
    <w:tmpl w:val="5012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F072CB"/>
    <w:multiLevelType w:val="hybridMultilevel"/>
    <w:tmpl w:val="187CBC24"/>
    <w:lvl w:ilvl="0" w:tplc="50F8C4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C20F04"/>
    <w:multiLevelType w:val="hybridMultilevel"/>
    <w:tmpl w:val="0BDE9A4A"/>
    <w:lvl w:ilvl="0" w:tplc="23723600">
      <w:start w:val="3"/>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37">
    <w:nsid w:val="78843613"/>
    <w:multiLevelType w:val="hybridMultilevel"/>
    <w:tmpl w:val="C9986CF2"/>
    <w:lvl w:ilvl="0" w:tplc="F2EA7C9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5011CB"/>
    <w:multiLevelType w:val="hybridMultilevel"/>
    <w:tmpl w:val="70E69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3C0713"/>
    <w:multiLevelType w:val="hybridMultilevel"/>
    <w:tmpl w:val="70E69B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8"/>
  </w:num>
  <w:num w:numId="3">
    <w:abstractNumId w:val="27"/>
  </w:num>
  <w:num w:numId="4">
    <w:abstractNumId w:val="24"/>
  </w:num>
  <w:num w:numId="5">
    <w:abstractNumId w:val="23"/>
  </w:num>
  <w:num w:numId="6">
    <w:abstractNumId w:val="22"/>
  </w:num>
  <w:num w:numId="7">
    <w:abstractNumId w:val="0"/>
  </w:num>
  <w:num w:numId="8">
    <w:abstractNumId w:val="20"/>
  </w:num>
  <w:num w:numId="9">
    <w:abstractNumId w:val="7"/>
  </w:num>
  <w:num w:numId="10">
    <w:abstractNumId w:val="25"/>
  </w:num>
  <w:num w:numId="11">
    <w:abstractNumId w:val="33"/>
  </w:num>
  <w:num w:numId="12">
    <w:abstractNumId w:val="16"/>
  </w:num>
  <w:num w:numId="13">
    <w:abstractNumId w:val="41"/>
  </w:num>
  <w:num w:numId="14">
    <w:abstractNumId w:val="28"/>
  </w:num>
  <w:num w:numId="15">
    <w:abstractNumId w:val="19"/>
  </w:num>
  <w:num w:numId="16">
    <w:abstractNumId w:val="26"/>
  </w:num>
  <w:num w:numId="17">
    <w:abstractNumId w:val="36"/>
  </w:num>
  <w:num w:numId="18">
    <w:abstractNumId w:val="3"/>
  </w:num>
  <w:num w:numId="19">
    <w:abstractNumId w:val="14"/>
  </w:num>
  <w:num w:numId="20">
    <w:abstractNumId w:val="8"/>
  </w:num>
  <w:num w:numId="21">
    <w:abstractNumId w:val="9"/>
  </w:num>
  <w:num w:numId="22">
    <w:abstractNumId w:val="21"/>
  </w:num>
  <w:num w:numId="23">
    <w:abstractNumId w:val="30"/>
  </w:num>
  <w:num w:numId="24">
    <w:abstractNumId w:val="31"/>
  </w:num>
  <w:num w:numId="25">
    <w:abstractNumId w:val="17"/>
  </w:num>
  <w:num w:numId="26">
    <w:abstractNumId w:val="35"/>
  </w:num>
  <w:num w:numId="27">
    <w:abstractNumId w:val="39"/>
  </w:num>
  <w:num w:numId="28">
    <w:abstractNumId w:val="6"/>
  </w:num>
  <w:num w:numId="29">
    <w:abstractNumId w:val="34"/>
  </w:num>
  <w:num w:numId="30">
    <w:abstractNumId w:val="15"/>
  </w:num>
  <w:num w:numId="31">
    <w:abstractNumId w:val="4"/>
  </w:num>
  <w:num w:numId="32">
    <w:abstractNumId w:val="32"/>
  </w:num>
  <w:num w:numId="33">
    <w:abstractNumId w:val="37"/>
  </w:num>
  <w:num w:numId="34">
    <w:abstractNumId w:val="10"/>
  </w:num>
  <w:num w:numId="35">
    <w:abstractNumId w:val="5"/>
  </w:num>
  <w:num w:numId="36">
    <w:abstractNumId w:val="13"/>
  </w:num>
  <w:num w:numId="37">
    <w:abstractNumId w:val="12"/>
  </w:num>
  <w:num w:numId="38">
    <w:abstractNumId w:val="29"/>
  </w:num>
  <w:num w:numId="39">
    <w:abstractNumId w:val="40"/>
  </w:num>
  <w:num w:numId="40">
    <w:abstractNumId w:val="11"/>
  </w:num>
  <w:num w:numId="41">
    <w:abstractNumId w:val="3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80BE0"/>
    <w:rsid w:val="00095169"/>
    <w:rsid w:val="00097DAF"/>
    <w:rsid w:val="000A073D"/>
    <w:rsid w:val="000A1878"/>
    <w:rsid w:val="000B6FA2"/>
    <w:rsid w:val="000C502B"/>
    <w:rsid w:val="000C6ABD"/>
    <w:rsid w:val="000D0991"/>
    <w:rsid w:val="00103FC7"/>
    <w:rsid w:val="00131451"/>
    <w:rsid w:val="001559C0"/>
    <w:rsid w:val="001619B0"/>
    <w:rsid w:val="00187848"/>
    <w:rsid w:val="0019405D"/>
    <w:rsid w:val="001967F6"/>
    <w:rsid w:val="00197477"/>
    <w:rsid w:val="00197C4C"/>
    <w:rsid w:val="001C10D7"/>
    <w:rsid w:val="001C5D9A"/>
    <w:rsid w:val="001F28F7"/>
    <w:rsid w:val="001F3A97"/>
    <w:rsid w:val="00205207"/>
    <w:rsid w:val="00224928"/>
    <w:rsid w:val="00247136"/>
    <w:rsid w:val="00253FE6"/>
    <w:rsid w:val="002670EF"/>
    <w:rsid w:val="00287084"/>
    <w:rsid w:val="002A1114"/>
    <w:rsid w:val="002D6F29"/>
    <w:rsid w:val="002F4C37"/>
    <w:rsid w:val="002F4E94"/>
    <w:rsid w:val="003059DF"/>
    <w:rsid w:val="00311128"/>
    <w:rsid w:val="003134AB"/>
    <w:rsid w:val="00324FC1"/>
    <w:rsid w:val="00363E61"/>
    <w:rsid w:val="003675C1"/>
    <w:rsid w:val="0037068D"/>
    <w:rsid w:val="0037602D"/>
    <w:rsid w:val="003A5AE9"/>
    <w:rsid w:val="003A747D"/>
    <w:rsid w:val="003D7E54"/>
    <w:rsid w:val="003E0F40"/>
    <w:rsid w:val="003F62A4"/>
    <w:rsid w:val="004032D1"/>
    <w:rsid w:val="00442B6C"/>
    <w:rsid w:val="00466012"/>
    <w:rsid w:val="004800C1"/>
    <w:rsid w:val="004A266D"/>
    <w:rsid w:val="004A3875"/>
    <w:rsid w:val="004B1CEA"/>
    <w:rsid w:val="004C08BE"/>
    <w:rsid w:val="004C3433"/>
    <w:rsid w:val="004D2308"/>
    <w:rsid w:val="004D4FA1"/>
    <w:rsid w:val="00502381"/>
    <w:rsid w:val="00517B33"/>
    <w:rsid w:val="00541595"/>
    <w:rsid w:val="00552123"/>
    <w:rsid w:val="00560F7C"/>
    <w:rsid w:val="00573697"/>
    <w:rsid w:val="00585186"/>
    <w:rsid w:val="005A161A"/>
    <w:rsid w:val="005A261D"/>
    <w:rsid w:val="005E0EBA"/>
    <w:rsid w:val="005E2394"/>
    <w:rsid w:val="006112A6"/>
    <w:rsid w:val="00626BA1"/>
    <w:rsid w:val="006305CD"/>
    <w:rsid w:val="0064553E"/>
    <w:rsid w:val="006477D6"/>
    <w:rsid w:val="00652E78"/>
    <w:rsid w:val="00653D66"/>
    <w:rsid w:val="0068769D"/>
    <w:rsid w:val="00690482"/>
    <w:rsid w:val="00693E9C"/>
    <w:rsid w:val="006B4008"/>
    <w:rsid w:val="007223AB"/>
    <w:rsid w:val="00724724"/>
    <w:rsid w:val="007260CC"/>
    <w:rsid w:val="00733598"/>
    <w:rsid w:val="00743D6D"/>
    <w:rsid w:val="00752B73"/>
    <w:rsid w:val="007639A9"/>
    <w:rsid w:val="0077365C"/>
    <w:rsid w:val="00777F8E"/>
    <w:rsid w:val="007A4A4B"/>
    <w:rsid w:val="007B0B66"/>
    <w:rsid w:val="007B5897"/>
    <w:rsid w:val="007D37D2"/>
    <w:rsid w:val="00813D14"/>
    <w:rsid w:val="00825665"/>
    <w:rsid w:val="00873DFC"/>
    <w:rsid w:val="00875EF7"/>
    <w:rsid w:val="0088025A"/>
    <w:rsid w:val="00882A9D"/>
    <w:rsid w:val="00890AE9"/>
    <w:rsid w:val="008A61F1"/>
    <w:rsid w:val="008E7AE4"/>
    <w:rsid w:val="00902868"/>
    <w:rsid w:val="00916249"/>
    <w:rsid w:val="00927A7C"/>
    <w:rsid w:val="0096348A"/>
    <w:rsid w:val="00971227"/>
    <w:rsid w:val="009B0B89"/>
    <w:rsid w:val="009C5F06"/>
    <w:rsid w:val="009E3C9B"/>
    <w:rsid w:val="009E4E7E"/>
    <w:rsid w:val="00A005AA"/>
    <w:rsid w:val="00A14770"/>
    <w:rsid w:val="00A519F1"/>
    <w:rsid w:val="00A61387"/>
    <w:rsid w:val="00A657C9"/>
    <w:rsid w:val="00A80941"/>
    <w:rsid w:val="00A862DF"/>
    <w:rsid w:val="00A879CA"/>
    <w:rsid w:val="00A97859"/>
    <w:rsid w:val="00AC5354"/>
    <w:rsid w:val="00AD30EB"/>
    <w:rsid w:val="00AE2488"/>
    <w:rsid w:val="00AE2880"/>
    <w:rsid w:val="00B31BBB"/>
    <w:rsid w:val="00B65FE7"/>
    <w:rsid w:val="00B70C92"/>
    <w:rsid w:val="00B76252"/>
    <w:rsid w:val="00B90857"/>
    <w:rsid w:val="00BA3652"/>
    <w:rsid w:val="00BB60C0"/>
    <w:rsid w:val="00BC3BB5"/>
    <w:rsid w:val="00BC617C"/>
    <w:rsid w:val="00BD5E1F"/>
    <w:rsid w:val="00BE772A"/>
    <w:rsid w:val="00BF227B"/>
    <w:rsid w:val="00BF6FF7"/>
    <w:rsid w:val="00C05A47"/>
    <w:rsid w:val="00C14728"/>
    <w:rsid w:val="00C16702"/>
    <w:rsid w:val="00C35623"/>
    <w:rsid w:val="00C3666C"/>
    <w:rsid w:val="00C4215E"/>
    <w:rsid w:val="00C503DA"/>
    <w:rsid w:val="00C567B0"/>
    <w:rsid w:val="00C67A96"/>
    <w:rsid w:val="00C97631"/>
    <w:rsid w:val="00CB1A2C"/>
    <w:rsid w:val="00CB77FB"/>
    <w:rsid w:val="00CC074B"/>
    <w:rsid w:val="00CC216A"/>
    <w:rsid w:val="00D05A72"/>
    <w:rsid w:val="00D2182F"/>
    <w:rsid w:val="00D2736F"/>
    <w:rsid w:val="00D35A78"/>
    <w:rsid w:val="00D41585"/>
    <w:rsid w:val="00D6287F"/>
    <w:rsid w:val="00D64E3D"/>
    <w:rsid w:val="00D75EFC"/>
    <w:rsid w:val="00D81E1D"/>
    <w:rsid w:val="00D91870"/>
    <w:rsid w:val="00DA210D"/>
    <w:rsid w:val="00DA5064"/>
    <w:rsid w:val="00DC15AB"/>
    <w:rsid w:val="00DC3804"/>
    <w:rsid w:val="00DC7930"/>
    <w:rsid w:val="00DD0FC6"/>
    <w:rsid w:val="00DD3C33"/>
    <w:rsid w:val="00DF14EF"/>
    <w:rsid w:val="00DF558F"/>
    <w:rsid w:val="00DF66FD"/>
    <w:rsid w:val="00E43A64"/>
    <w:rsid w:val="00E44F22"/>
    <w:rsid w:val="00E62124"/>
    <w:rsid w:val="00EA57D9"/>
    <w:rsid w:val="00EC03AB"/>
    <w:rsid w:val="00EC44B9"/>
    <w:rsid w:val="00EC52EC"/>
    <w:rsid w:val="00EC54D6"/>
    <w:rsid w:val="00ED544C"/>
    <w:rsid w:val="00ED62F7"/>
    <w:rsid w:val="00ED73DC"/>
    <w:rsid w:val="00EE243D"/>
    <w:rsid w:val="00EF6495"/>
    <w:rsid w:val="00F075D1"/>
    <w:rsid w:val="00F356B1"/>
    <w:rsid w:val="00F37E9E"/>
    <w:rsid w:val="00F46B39"/>
    <w:rsid w:val="00F527E2"/>
    <w:rsid w:val="00F778A2"/>
    <w:rsid w:val="00F91244"/>
    <w:rsid w:val="00FD7FB3"/>
    <w:rsid w:val="00FE3946"/>
    <w:rsid w:val="00FF4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FC6"/>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basedOn w:val="DefaultParagraphFont"/>
    <w:uiPriority w:val="99"/>
    <w:qFormat/>
    <w:rsid w:val="00363E6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zidar.cvetkovic@zdravlje.org.r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0E9C2-03B1-43AC-935B-A9F66505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9472</Words>
  <Characters>53997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14</cp:revision>
  <cp:lastPrinted>2016-02-29T08:58:00Z</cp:lastPrinted>
  <dcterms:created xsi:type="dcterms:W3CDTF">2015-11-04T12:44:00Z</dcterms:created>
  <dcterms:modified xsi:type="dcterms:W3CDTF">2016-02-29T09:01:00Z</dcterms:modified>
</cp:coreProperties>
</file>